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pacing w:beforeAutospacing="0" w:afterAutospacing="0" w:line="465" w:lineRule="atLeast"/>
        <w:jc w:val="center"/>
        <w:rPr>
          <w:rStyle w:val="11"/>
          <w:rFonts w:hint="default" w:ascii="仿宋" w:hAnsi="仿宋" w:eastAsia="仿宋" w:cs="仿宋"/>
          <w:sz w:val="36"/>
          <w:szCs w:val="36"/>
          <w:lang w:val="en-US" w:eastAsia="zh-CN"/>
        </w:rPr>
      </w:pPr>
      <w:r>
        <w:rPr>
          <w:rStyle w:val="11"/>
          <w:rFonts w:hint="eastAsia" w:ascii="仿宋" w:hAnsi="仿宋" w:eastAsia="仿宋" w:cs="仿宋"/>
          <w:sz w:val="36"/>
          <w:szCs w:val="36"/>
          <w:lang w:val="en-US" w:eastAsia="zh-CN"/>
        </w:rPr>
        <w:t>湖南路桥建设集团有限责任公司二分公司</w:t>
      </w:r>
    </w:p>
    <w:p>
      <w:pPr>
        <w:pStyle w:val="7"/>
        <w:widowControl/>
        <w:spacing w:beforeAutospacing="0" w:afterAutospacing="0" w:line="465" w:lineRule="atLeast"/>
        <w:jc w:val="center"/>
        <w:rPr>
          <w:rStyle w:val="11"/>
          <w:rFonts w:hint="eastAsia" w:ascii="仿宋" w:hAnsi="仿宋" w:eastAsia="仿宋" w:cs="仿宋"/>
          <w:sz w:val="31"/>
          <w:szCs w:val="31"/>
          <w:lang w:val="en-US" w:eastAsia="zh-CN"/>
        </w:rPr>
      </w:pPr>
    </w:p>
    <w:p>
      <w:pPr>
        <w:pStyle w:val="4"/>
        <w:jc w:val="center"/>
        <w:rPr>
          <w:rFonts w:hint="default" w:ascii="黑体"/>
          <w:sz w:val="30"/>
          <w:lang w:val="en-US"/>
        </w:rPr>
      </w:pPr>
      <w:r>
        <w:rPr>
          <w:rStyle w:val="11"/>
          <w:rFonts w:hint="eastAsia" w:ascii="仿宋" w:hAnsi="仿宋" w:eastAsia="仿宋" w:cs="仿宋"/>
          <w:kern w:val="0"/>
          <w:sz w:val="36"/>
          <w:szCs w:val="36"/>
          <w:lang w:val="en-US" w:eastAsia="zh-CN" w:bidi="ar-SA"/>
        </w:rPr>
        <w:t>设备及周转材料物流运输项目招标</w:t>
      </w:r>
    </w:p>
    <w:p>
      <w:pPr>
        <w:pStyle w:val="4"/>
        <w:rPr>
          <w:rFonts w:ascii="黑体"/>
          <w:sz w:val="30"/>
        </w:rPr>
      </w:pPr>
    </w:p>
    <w:p>
      <w:pPr>
        <w:pStyle w:val="4"/>
        <w:rPr>
          <w:rFonts w:ascii="黑体"/>
          <w:sz w:val="30"/>
        </w:rPr>
      </w:pPr>
    </w:p>
    <w:p>
      <w:pPr>
        <w:pStyle w:val="4"/>
        <w:rPr>
          <w:rFonts w:ascii="黑体"/>
          <w:sz w:val="30"/>
        </w:rPr>
      </w:pPr>
    </w:p>
    <w:p>
      <w:pPr>
        <w:pStyle w:val="4"/>
        <w:spacing w:before="9"/>
        <w:rPr>
          <w:rFonts w:ascii="黑体"/>
          <w:sz w:val="34"/>
        </w:rPr>
      </w:pPr>
    </w:p>
    <w:p>
      <w:pPr>
        <w:spacing w:before="0"/>
        <w:ind w:left="0" w:right="101" w:firstLine="0"/>
        <w:jc w:val="center"/>
        <w:rPr>
          <w:rFonts w:hint="eastAsia" w:ascii="黑体" w:eastAsia="黑体"/>
          <w:sz w:val="44"/>
        </w:rPr>
      </w:pPr>
      <w:r>
        <w:rPr>
          <w:rFonts w:hint="eastAsia" w:ascii="黑体" w:eastAsia="黑体"/>
          <w:sz w:val="44"/>
          <w:lang w:val="en-US" w:eastAsia="zh-CN"/>
        </w:rPr>
        <w:t>资格审查</w:t>
      </w:r>
      <w:r>
        <w:rPr>
          <w:rFonts w:hint="eastAsia" w:ascii="黑体" w:eastAsia="黑体"/>
          <w:sz w:val="44"/>
        </w:rPr>
        <w:t>文件</w:t>
      </w:r>
    </w:p>
    <w:p>
      <w:pPr>
        <w:pStyle w:val="4"/>
        <w:rPr>
          <w:rFonts w:ascii="黑体"/>
          <w:sz w:val="44"/>
        </w:rPr>
      </w:pPr>
    </w:p>
    <w:p>
      <w:pPr>
        <w:pStyle w:val="4"/>
        <w:rPr>
          <w:rFonts w:ascii="黑体"/>
          <w:sz w:val="44"/>
        </w:rPr>
      </w:pPr>
    </w:p>
    <w:p>
      <w:pPr>
        <w:pStyle w:val="4"/>
        <w:rPr>
          <w:rFonts w:ascii="黑体"/>
          <w:sz w:val="44"/>
        </w:rPr>
      </w:pPr>
    </w:p>
    <w:p>
      <w:pPr>
        <w:pStyle w:val="4"/>
        <w:rPr>
          <w:rFonts w:ascii="黑体"/>
          <w:sz w:val="44"/>
        </w:rPr>
      </w:pPr>
    </w:p>
    <w:p>
      <w:pPr>
        <w:pStyle w:val="4"/>
        <w:rPr>
          <w:rFonts w:ascii="黑体"/>
          <w:sz w:val="44"/>
        </w:rPr>
      </w:pPr>
    </w:p>
    <w:p>
      <w:pPr>
        <w:pStyle w:val="4"/>
        <w:rPr>
          <w:rFonts w:ascii="黑体"/>
          <w:sz w:val="44"/>
        </w:rPr>
      </w:pPr>
    </w:p>
    <w:p>
      <w:pPr>
        <w:pStyle w:val="4"/>
        <w:rPr>
          <w:rFonts w:ascii="黑体"/>
          <w:sz w:val="44"/>
        </w:rPr>
      </w:pPr>
    </w:p>
    <w:p>
      <w:pPr>
        <w:pStyle w:val="4"/>
        <w:rPr>
          <w:rFonts w:ascii="黑体"/>
          <w:sz w:val="44"/>
        </w:rPr>
      </w:pPr>
    </w:p>
    <w:p>
      <w:pPr>
        <w:pStyle w:val="4"/>
        <w:rPr>
          <w:rFonts w:ascii="黑体"/>
          <w:sz w:val="44"/>
        </w:rPr>
      </w:pPr>
    </w:p>
    <w:p>
      <w:pPr>
        <w:pStyle w:val="4"/>
        <w:rPr>
          <w:rFonts w:ascii="黑体"/>
          <w:sz w:val="44"/>
        </w:rPr>
      </w:pPr>
    </w:p>
    <w:p>
      <w:pPr>
        <w:pStyle w:val="4"/>
        <w:rPr>
          <w:rFonts w:ascii="黑体"/>
          <w:sz w:val="44"/>
        </w:rPr>
      </w:pPr>
    </w:p>
    <w:p>
      <w:pPr>
        <w:tabs>
          <w:tab w:val="left" w:pos="6527"/>
        </w:tabs>
        <w:spacing w:before="365"/>
        <w:ind w:left="1627" w:right="0" w:firstLine="0"/>
        <w:jc w:val="left"/>
        <w:rPr>
          <w:rFonts w:hint="eastAsia" w:ascii="黑体" w:eastAsia="黑体"/>
          <w:sz w:val="28"/>
        </w:rPr>
      </w:pPr>
      <w:r>
        <w:rPr>
          <w:rFonts w:hint="eastAsia" w:ascii="黑体" w:eastAsia="黑体"/>
          <w:sz w:val="28"/>
        </w:rPr>
        <w:t>投</w:t>
      </w:r>
      <w:r>
        <w:rPr>
          <w:rFonts w:hint="eastAsia" w:ascii="黑体" w:eastAsia="黑体"/>
          <w:spacing w:val="-3"/>
          <w:sz w:val="28"/>
        </w:rPr>
        <w:t>标</w:t>
      </w:r>
      <w:r>
        <w:rPr>
          <w:rFonts w:hint="eastAsia" w:ascii="黑体" w:eastAsia="黑体"/>
          <w:sz w:val="28"/>
        </w:rPr>
        <w:t>人：</w:t>
      </w:r>
      <w:r>
        <w:rPr>
          <w:rFonts w:hint="eastAsia" w:ascii="黑体" w:eastAsia="黑体"/>
          <w:sz w:val="28"/>
          <w:u w:val="single"/>
        </w:rPr>
        <w:t xml:space="preserve"> </w:t>
      </w:r>
      <w:r>
        <w:rPr>
          <w:rFonts w:hint="eastAsia" w:ascii="黑体" w:eastAsia="黑体"/>
          <w:sz w:val="28"/>
          <w:u w:val="single"/>
        </w:rPr>
        <w:tab/>
      </w:r>
      <w:r>
        <w:rPr>
          <w:rFonts w:hint="eastAsia" w:ascii="黑体" w:eastAsia="黑体"/>
          <w:sz w:val="28"/>
        </w:rPr>
        <w:t>（盖</w:t>
      </w:r>
      <w:r>
        <w:rPr>
          <w:rFonts w:hint="eastAsia" w:ascii="黑体" w:eastAsia="黑体"/>
          <w:spacing w:val="-3"/>
          <w:sz w:val="28"/>
        </w:rPr>
        <w:t>章</w:t>
      </w:r>
      <w:r>
        <w:rPr>
          <w:rFonts w:hint="eastAsia" w:ascii="黑体" w:eastAsia="黑体"/>
          <w:sz w:val="28"/>
        </w:rPr>
        <w:t>）</w:t>
      </w:r>
    </w:p>
    <w:p>
      <w:pPr>
        <w:tabs>
          <w:tab w:val="left" w:pos="8068"/>
        </w:tabs>
        <w:spacing w:before="140"/>
        <w:ind w:left="1627" w:right="0" w:firstLine="0"/>
        <w:jc w:val="left"/>
        <w:rPr>
          <w:rFonts w:hint="eastAsia" w:ascii="黑体" w:eastAsia="黑体"/>
          <w:sz w:val="28"/>
        </w:rPr>
      </w:pPr>
    </w:p>
    <w:p>
      <w:pPr>
        <w:tabs>
          <w:tab w:val="left" w:pos="8068"/>
        </w:tabs>
        <w:spacing w:before="140"/>
        <w:ind w:left="1627" w:right="0" w:firstLine="0"/>
        <w:jc w:val="left"/>
        <w:rPr>
          <w:rFonts w:hint="eastAsia" w:ascii="黑体" w:eastAsia="黑体"/>
          <w:sz w:val="28"/>
        </w:rPr>
      </w:pPr>
      <w:r>
        <w:rPr>
          <w:rFonts w:hint="eastAsia" w:ascii="黑体" w:eastAsia="黑体"/>
          <w:sz w:val="28"/>
        </w:rPr>
        <w:t>法</w:t>
      </w:r>
      <w:r>
        <w:rPr>
          <w:rFonts w:hint="eastAsia" w:ascii="黑体" w:eastAsia="黑体"/>
          <w:spacing w:val="-3"/>
          <w:sz w:val="28"/>
        </w:rPr>
        <w:t>定</w:t>
      </w:r>
      <w:r>
        <w:rPr>
          <w:rFonts w:hint="eastAsia" w:ascii="黑体" w:eastAsia="黑体"/>
          <w:sz w:val="28"/>
        </w:rPr>
        <w:t>代表</w:t>
      </w:r>
      <w:r>
        <w:rPr>
          <w:rFonts w:hint="eastAsia" w:ascii="黑体" w:eastAsia="黑体"/>
          <w:spacing w:val="-3"/>
          <w:sz w:val="28"/>
        </w:rPr>
        <w:t>人</w:t>
      </w:r>
      <w:r>
        <w:rPr>
          <w:rFonts w:hint="eastAsia" w:ascii="黑体" w:eastAsia="黑体"/>
          <w:sz w:val="28"/>
        </w:rPr>
        <w:t>或</w:t>
      </w:r>
      <w:r>
        <w:rPr>
          <w:rFonts w:hint="eastAsia" w:ascii="黑体" w:eastAsia="黑体"/>
          <w:spacing w:val="-3"/>
          <w:sz w:val="28"/>
        </w:rPr>
        <w:t>其</w:t>
      </w:r>
      <w:r>
        <w:rPr>
          <w:rFonts w:hint="eastAsia" w:ascii="黑体" w:eastAsia="黑体"/>
          <w:sz w:val="28"/>
        </w:rPr>
        <w:t>委托</w:t>
      </w:r>
      <w:r>
        <w:rPr>
          <w:rFonts w:hint="eastAsia" w:ascii="黑体" w:eastAsia="黑体"/>
          <w:spacing w:val="-3"/>
          <w:sz w:val="28"/>
        </w:rPr>
        <w:t>代</w:t>
      </w:r>
      <w:r>
        <w:rPr>
          <w:rFonts w:hint="eastAsia" w:ascii="黑体" w:eastAsia="黑体"/>
          <w:sz w:val="28"/>
        </w:rPr>
        <w:t>理人：</w:t>
      </w:r>
      <w:r>
        <w:rPr>
          <w:rFonts w:hint="eastAsia" w:ascii="黑体" w:eastAsia="黑体"/>
          <w:sz w:val="28"/>
          <w:u w:val="single"/>
          <w:lang w:val="en-US" w:eastAsia="zh-CN"/>
        </w:rPr>
        <w:t xml:space="preserve">         </w:t>
      </w:r>
      <w:r>
        <w:rPr>
          <w:rFonts w:hint="eastAsia" w:ascii="黑体" w:eastAsia="黑体"/>
          <w:sz w:val="28"/>
        </w:rPr>
        <w:t>（</w:t>
      </w:r>
      <w:r>
        <w:rPr>
          <w:rFonts w:hint="eastAsia" w:ascii="黑体" w:eastAsia="黑体"/>
          <w:spacing w:val="-3"/>
          <w:sz w:val="28"/>
        </w:rPr>
        <w:t>签</w:t>
      </w:r>
      <w:r>
        <w:rPr>
          <w:rFonts w:hint="eastAsia" w:ascii="黑体" w:eastAsia="黑体"/>
          <w:sz w:val="28"/>
        </w:rPr>
        <w:t>字）</w:t>
      </w:r>
    </w:p>
    <w:p>
      <w:pPr>
        <w:pStyle w:val="4"/>
        <w:rPr>
          <w:rFonts w:ascii="黑体"/>
          <w:sz w:val="20"/>
        </w:rPr>
      </w:pPr>
    </w:p>
    <w:p>
      <w:pPr>
        <w:pStyle w:val="4"/>
        <w:spacing w:before="4"/>
        <w:rPr>
          <w:rFonts w:ascii="黑体"/>
          <w:sz w:val="25"/>
        </w:rPr>
      </w:pPr>
    </w:p>
    <w:p>
      <w:pPr>
        <w:tabs>
          <w:tab w:val="left" w:pos="840"/>
          <w:tab w:val="left" w:pos="1961"/>
          <w:tab w:val="left" w:pos="3082"/>
        </w:tabs>
        <w:spacing w:before="62"/>
        <w:ind w:left="0" w:right="101" w:firstLine="0"/>
        <w:jc w:val="center"/>
        <w:rPr>
          <w:rFonts w:hint="eastAsia" w:ascii="黑体" w:eastAsia="黑体"/>
          <w:sz w:val="28"/>
        </w:rPr>
        <w:sectPr>
          <w:pgSz w:w="11910" w:h="16840"/>
          <w:pgMar w:top="1600" w:right="920" w:bottom="1380" w:left="1080" w:header="0" w:footer="1192" w:gutter="0"/>
          <w:cols w:space="720" w:num="1"/>
        </w:sectPr>
      </w:pPr>
      <w:r>
        <w:rPr>
          <w:rFonts w:ascii="Times New Roman" w:eastAsia="Times New Roman"/>
          <w:w w:val="100"/>
          <w:sz w:val="28"/>
          <w:u w:val="single"/>
        </w:rPr>
        <w:t xml:space="preserve"> </w:t>
      </w:r>
      <w:r>
        <w:rPr>
          <w:rFonts w:ascii="Times New Roman" w:eastAsia="Times New Roman"/>
          <w:sz w:val="28"/>
          <w:u w:val="single"/>
        </w:rPr>
        <w:tab/>
      </w:r>
      <w:r>
        <w:rPr>
          <w:rFonts w:hint="eastAsia" w:ascii="Times New Roman" w:eastAsia="宋体"/>
          <w:sz w:val="28"/>
          <w:u w:val="single"/>
          <w:lang w:val="en-US" w:eastAsia="zh-CN"/>
        </w:rPr>
        <w:t xml:space="preserve">   </w:t>
      </w:r>
      <w:r>
        <w:rPr>
          <w:rFonts w:hint="eastAsia" w:ascii="黑体" w:eastAsia="黑体"/>
          <w:sz w:val="28"/>
        </w:rPr>
        <w:t>年</w:t>
      </w:r>
      <w:r>
        <w:rPr>
          <w:rFonts w:hint="eastAsia" w:ascii="黑体" w:eastAsia="黑体"/>
          <w:sz w:val="28"/>
          <w:u w:val="single"/>
        </w:rPr>
        <w:t xml:space="preserve"> </w:t>
      </w:r>
      <w:r>
        <w:rPr>
          <w:rFonts w:hint="eastAsia" w:ascii="黑体" w:eastAsia="黑体"/>
          <w:sz w:val="28"/>
          <w:u w:val="single"/>
          <w:lang w:val="en-US" w:eastAsia="zh-CN"/>
        </w:rPr>
        <w:t xml:space="preserve">  </w:t>
      </w:r>
      <w:r>
        <w:rPr>
          <w:rFonts w:hint="eastAsia" w:ascii="黑体" w:eastAsia="黑体"/>
          <w:sz w:val="28"/>
        </w:rPr>
        <w:t>月</w:t>
      </w:r>
      <w:r>
        <w:rPr>
          <w:rFonts w:hint="eastAsia" w:ascii="黑体" w:eastAsia="黑体"/>
          <w:sz w:val="28"/>
          <w:u w:val="single"/>
        </w:rPr>
        <w:t xml:space="preserve"> </w:t>
      </w:r>
      <w:r>
        <w:rPr>
          <w:rFonts w:hint="eastAsia" w:ascii="黑体" w:eastAsia="黑体"/>
          <w:sz w:val="28"/>
          <w:u w:val="single"/>
          <w:lang w:val="en-US" w:eastAsia="zh-CN"/>
        </w:rPr>
        <w:t xml:space="preserve">  </w:t>
      </w:r>
      <w:r>
        <w:rPr>
          <w:rFonts w:hint="eastAsia" w:ascii="黑体" w:eastAsia="黑体"/>
          <w:sz w:val="28"/>
        </w:rPr>
        <w:t>日</w:t>
      </w:r>
    </w:p>
    <w:p>
      <w:pPr>
        <w:spacing w:line="460" w:lineRule="exact"/>
        <w:jc w:val="center"/>
        <w:outlineLvl w:val="1"/>
        <w:rPr>
          <w:rFonts w:hint="eastAsia" w:ascii="仿宋_GB2312" w:eastAsia="仿宋_GB2312" w:cs="仿宋"/>
          <w:b/>
          <w:bCs/>
          <w:kern w:val="1"/>
          <w:sz w:val="36"/>
          <w:szCs w:val="36"/>
        </w:rPr>
      </w:pPr>
      <w:bookmarkStart w:id="0" w:name="（一）基本情况表"/>
      <w:bookmarkEnd w:id="0"/>
      <w:bookmarkStart w:id="1" w:name="_bookmark174"/>
      <w:bookmarkEnd w:id="1"/>
      <w:r>
        <w:rPr>
          <w:rFonts w:hint="eastAsia" w:ascii="黑体" w:hAnsi="黑体" w:eastAsia="黑体" w:cs="黑体"/>
          <w:b/>
          <w:bCs/>
          <w:kern w:val="1"/>
          <w:sz w:val="36"/>
          <w:szCs w:val="36"/>
        </w:rPr>
        <w:t>投标申请书</w:t>
      </w:r>
    </w:p>
    <w:p>
      <w:pPr>
        <w:pStyle w:val="13"/>
        <w:rPr>
          <w:rFonts w:hint="eastAsia"/>
        </w:rPr>
      </w:pPr>
    </w:p>
    <w:p>
      <w:pPr>
        <w:spacing w:line="460" w:lineRule="exact"/>
        <w:rPr>
          <w:rFonts w:hint="eastAsia" w:ascii="仿宋_GB2312" w:eastAsia="仿宋_GB2312" w:cs="仿宋"/>
          <w:bCs/>
          <w:color w:val="auto"/>
          <w:kern w:val="1"/>
          <w:sz w:val="28"/>
          <w:szCs w:val="28"/>
          <w:highlight w:val="red"/>
          <w:lang w:val="en-US" w:eastAsia="zh-CN"/>
        </w:rPr>
      </w:pPr>
      <w:r>
        <w:rPr>
          <w:rFonts w:hint="eastAsia" w:ascii="仿宋_GB2312" w:eastAsia="仿宋_GB2312" w:cs="仿宋"/>
          <w:b/>
          <w:bCs/>
          <w:kern w:val="1"/>
          <w:sz w:val="28"/>
          <w:szCs w:val="28"/>
          <w:highlight w:val="red"/>
        </w:rPr>
        <w:t>招标编号：HNLQ-</w:t>
      </w:r>
      <w:r>
        <w:rPr>
          <w:rFonts w:hint="eastAsia" w:ascii="仿宋_GB2312" w:eastAsia="仿宋_GB2312" w:cs="仿宋"/>
          <w:b/>
          <w:bCs/>
          <w:kern w:val="1"/>
          <w:sz w:val="28"/>
          <w:szCs w:val="28"/>
          <w:highlight w:val="red"/>
          <w:lang w:val="en-US" w:eastAsia="zh-CN"/>
        </w:rPr>
        <w:t>EFGS</w:t>
      </w:r>
      <w:r>
        <w:rPr>
          <w:rFonts w:hint="eastAsia" w:ascii="仿宋_GB2312" w:eastAsia="仿宋_GB2312" w:cs="仿宋"/>
          <w:b/>
          <w:bCs/>
          <w:kern w:val="1"/>
          <w:sz w:val="28"/>
          <w:szCs w:val="28"/>
          <w:highlight w:val="red"/>
        </w:rPr>
        <w:t>-ZBCG-FW-202</w:t>
      </w:r>
      <w:r>
        <w:rPr>
          <w:rFonts w:hint="eastAsia" w:ascii="仿宋_GB2312" w:eastAsia="仿宋_GB2312" w:cs="仿宋"/>
          <w:b/>
          <w:bCs/>
          <w:kern w:val="1"/>
          <w:sz w:val="28"/>
          <w:szCs w:val="28"/>
          <w:highlight w:val="red"/>
          <w:lang w:val="en-US" w:eastAsia="zh-CN"/>
        </w:rPr>
        <w:t>5</w:t>
      </w:r>
      <w:r>
        <w:rPr>
          <w:rFonts w:hint="eastAsia" w:ascii="仿宋_GB2312" w:eastAsia="仿宋_GB2312" w:cs="仿宋"/>
          <w:b/>
          <w:bCs/>
          <w:kern w:val="1"/>
          <w:sz w:val="28"/>
          <w:szCs w:val="28"/>
          <w:highlight w:val="red"/>
        </w:rPr>
        <w:t>06-</w:t>
      </w:r>
      <w:r>
        <w:rPr>
          <w:rFonts w:hint="eastAsia" w:ascii="仿宋_GB2312" w:eastAsia="仿宋_GB2312" w:cs="仿宋"/>
          <w:b/>
          <w:bCs/>
          <w:color w:val="auto"/>
          <w:kern w:val="1"/>
          <w:sz w:val="28"/>
          <w:szCs w:val="28"/>
          <w:highlight w:val="red"/>
        </w:rPr>
        <w:t>0</w:t>
      </w:r>
      <w:r>
        <w:rPr>
          <w:rFonts w:hint="eastAsia" w:ascii="仿宋_GB2312" w:eastAsia="仿宋_GB2312" w:cs="仿宋"/>
          <w:b/>
          <w:bCs/>
          <w:color w:val="auto"/>
          <w:kern w:val="1"/>
          <w:sz w:val="28"/>
          <w:szCs w:val="28"/>
          <w:highlight w:val="red"/>
          <w:lang w:val="en-US" w:eastAsia="zh-CN"/>
        </w:rPr>
        <w:t>1</w:t>
      </w:r>
    </w:p>
    <w:tbl>
      <w:tblPr>
        <w:tblStyle w:val="8"/>
        <w:tblpPr w:leftFromText="180" w:rightFromText="180" w:vertAnchor="text" w:horzAnchor="margin" w:tblpXSpec="center" w:tblpY="54"/>
        <w:tblOverlap w:val="never"/>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3"/>
        <w:gridCol w:w="2430"/>
        <w:gridCol w:w="2040"/>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仿宋" w:hAnsi="仿宋" w:eastAsia="仿宋" w:cs="仿宋"/>
                <w:kern w:val="1"/>
                <w:sz w:val="28"/>
                <w:szCs w:val="28"/>
              </w:rPr>
            </w:pPr>
            <w:r>
              <w:rPr>
                <w:rFonts w:hint="eastAsia" w:ascii="仿宋" w:hAnsi="仿宋" w:eastAsia="仿宋" w:cs="仿宋"/>
                <w:kern w:val="1"/>
                <w:sz w:val="28"/>
                <w:szCs w:val="28"/>
              </w:rPr>
              <w:t>投标人名称</w:t>
            </w:r>
          </w:p>
        </w:tc>
        <w:tc>
          <w:tcPr>
            <w:tcW w:w="7050"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仿宋" w:hAnsi="仿宋" w:eastAsia="仿宋" w:cs="仿宋"/>
                <w:kern w:val="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仿宋" w:hAnsi="仿宋" w:eastAsia="仿宋" w:cs="仿宋"/>
                <w:kern w:val="1"/>
                <w:sz w:val="28"/>
                <w:szCs w:val="28"/>
              </w:rPr>
            </w:pPr>
            <w:r>
              <w:rPr>
                <w:rFonts w:hint="eastAsia" w:ascii="仿宋" w:hAnsi="仿宋" w:eastAsia="仿宋" w:cs="仿宋"/>
                <w:kern w:val="1"/>
                <w:sz w:val="28"/>
                <w:szCs w:val="28"/>
              </w:rPr>
              <w:t>投标人联系地址</w:t>
            </w:r>
          </w:p>
        </w:tc>
        <w:tc>
          <w:tcPr>
            <w:tcW w:w="7050"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仿宋" w:hAnsi="仿宋" w:eastAsia="仿宋" w:cs="仿宋"/>
                <w:kern w:val="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仿宋" w:hAnsi="仿宋" w:eastAsia="仿宋" w:cs="仿宋"/>
                <w:kern w:val="1"/>
                <w:sz w:val="28"/>
                <w:szCs w:val="28"/>
              </w:rPr>
            </w:pPr>
            <w:r>
              <w:rPr>
                <w:rFonts w:hint="eastAsia" w:ascii="仿宋" w:hAnsi="仿宋" w:eastAsia="仿宋" w:cs="仿宋"/>
                <w:kern w:val="1"/>
                <w:sz w:val="28"/>
                <w:szCs w:val="28"/>
              </w:rPr>
              <w:t>法定代表人</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仿宋" w:hAnsi="仿宋" w:eastAsia="仿宋" w:cs="仿宋"/>
                <w:kern w:val="1"/>
                <w:sz w:val="28"/>
                <w:szCs w:val="28"/>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仿宋" w:hAnsi="仿宋" w:eastAsia="仿宋" w:cs="仿宋"/>
                <w:kern w:val="1"/>
                <w:sz w:val="28"/>
                <w:szCs w:val="28"/>
              </w:rPr>
            </w:pPr>
            <w:r>
              <w:rPr>
                <w:rFonts w:hint="eastAsia" w:ascii="仿宋" w:hAnsi="仿宋" w:eastAsia="仿宋" w:cs="仿宋"/>
                <w:kern w:val="1"/>
                <w:sz w:val="28"/>
                <w:szCs w:val="28"/>
              </w:rPr>
              <w:t>法人委托人</w:t>
            </w:r>
          </w:p>
        </w:tc>
        <w:tc>
          <w:tcPr>
            <w:tcW w:w="258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仿宋" w:hAnsi="仿宋" w:eastAsia="仿宋" w:cs="仿宋"/>
                <w:kern w:val="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仿宋" w:hAnsi="仿宋" w:eastAsia="仿宋" w:cs="仿宋"/>
                <w:kern w:val="1"/>
                <w:sz w:val="28"/>
                <w:szCs w:val="28"/>
              </w:rPr>
            </w:pPr>
            <w:r>
              <w:rPr>
                <w:rFonts w:hint="eastAsia" w:ascii="仿宋" w:hAnsi="仿宋" w:eastAsia="仿宋" w:cs="仿宋"/>
                <w:kern w:val="1"/>
                <w:sz w:val="28"/>
                <w:szCs w:val="28"/>
              </w:rPr>
              <w:t>投标联系人</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仿宋" w:hAnsi="仿宋" w:eastAsia="仿宋" w:cs="仿宋"/>
                <w:kern w:val="1"/>
                <w:sz w:val="28"/>
                <w:szCs w:val="28"/>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仿宋" w:hAnsi="仿宋" w:eastAsia="仿宋" w:cs="仿宋"/>
                <w:kern w:val="1"/>
                <w:sz w:val="28"/>
                <w:szCs w:val="28"/>
              </w:rPr>
            </w:pPr>
            <w:r>
              <w:rPr>
                <w:rFonts w:hint="eastAsia" w:ascii="仿宋" w:hAnsi="仿宋" w:eastAsia="仿宋" w:cs="仿宋"/>
                <w:kern w:val="1"/>
                <w:sz w:val="28"/>
                <w:szCs w:val="28"/>
              </w:rPr>
              <w:t>联系电话</w:t>
            </w:r>
          </w:p>
        </w:tc>
        <w:tc>
          <w:tcPr>
            <w:tcW w:w="258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仿宋" w:hAnsi="仿宋" w:eastAsia="仿宋" w:cs="仿宋"/>
                <w:kern w:val="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仿宋" w:hAnsi="仿宋" w:eastAsia="仿宋" w:cs="仿宋"/>
                <w:kern w:val="1"/>
                <w:sz w:val="28"/>
                <w:szCs w:val="28"/>
              </w:rPr>
            </w:pPr>
            <w:r>
              <w:rPr>
                <w:rFonts w:hint="eastAsia" w:ascii="仿宋" w:hAnsi="仿宋" w:eastAsia="仿宋" w:cs="仿宋"/>
                <w:kern w:val="1"/>
                <w:sz w:val="28"/>
                <w:szCs w:val="28"/>
              </w:rPr>
              <w:t>传真</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仿宋" w:hAnsi="仿宋" w:eastAsia="仿宋" w:cs="仿宋"/>
                <w:kern w:val="1"/>
                <w:sz w:val="28"/>
                <w:szCs w:val="28"/>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仿宋" w:hAnsi="仿宋" w:eastAsia="仿宋" w:cs="仿宋"/>
                <w:kern w:val="1"/>
                <w:sz w:val="28"/>
                <w:szCs w:val="28"/>
              </w:rPr>
            </w:pPr>
            <w:r>
              <w:rPr>
                <w:rFonts w:hint="eastAsia" w:ascii="仿宋" w:hAnsi="仿宋" w:eastAsia="仿宋" w:cs="仿宋"/>
                <w:kern w:val="1"/>
                <w:sz w:val="28"/>
                <w:szCs w:val="28"/>
              </w:rPr>
              <w:t>指定电子邮箱</w:t>
            </w:r>
          </w:p>
        </w:tc>
        <w:tc>
          <w:tcPr>
            <w:tcW w:w="258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仿宋" w:hAnsi="仿宋" w:eastAsia="仿宋" w:cs="仿宋"/>
                <w:kern w:val="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8" w:hRule="atLeast"/>
          <w:jc w:val="center"/>
        </w:trPr>
        <w:tc>
          <w:tcPr>
            <w:tcW w:w="9243" w:type="dxa"/>
            <w:gridSpan w:val="4"/>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hint="eastAsia" w:ascii="仿宋" w:hAnsi="仿宋" w:eastAsia="仿宋" w:cs="仿宋"/>
                <w:sz w:val="28"/>
                <w:szCs w:val="28"/>
              </w:rPr>
            </w:pPr>
          </w:p>
          <w:p>
            <w:pPr>
              <w:spacing w:line="460" w:lineRule="exact"/>
              <w:rPr>
                <w:rFonts w:hint="eastAsia" w:ascii="仿宋" w:hAnsi="仿宋" w:eastAsia="仿宋" w:cs="仿宋"/>
                <w:sz w:val="28"/>
                <w:szCs w:val="28"/>
              </w:rPr>
            </w:pPr>
            <w:r>
              <w:rPr>
                <w:rFonts w:hint="eastAsia" w:ascii="仿宋" w:hAnsi="仿宋" w:eastAsia="仿宋" w:cs="仿宋"/>
                <w:sz w:val="28"/>
                <w:szCs w:val="28"/>
              </w:rPr>
              <w:t>湖南路桥建设集团有限责任公司</w:t>
            </w:r>
            <w:r>
              <w:rPr>
                <w:rFonts w:hint="eastAsia" w:ascii="仿宋" w:hAnsi="仿宋" w:eastAsia="仿宋" w:cs="仿宋"/>
                <w:sz w:val="28"/>
                <w:szCs w:val="28"/>
                <w:lang w:val="en-US" w:eastAsia="zh-CN"/>
              </w:rPr>
              <w:t>二分公司</w:t>
            </w:r>
            <w:r>
              <w:rPr>
                <w:rFonts w:hint="eastAsia" w:ascii="仿宋" w:hAnsi="仿宋" w:eastAsia="仿宋" w:cs="仿宋"/>
                <w:sz w:val="28"/>
                <w:szCs w:val="28"/>
              </w:rPr>
              <w:t>:</w:t>
            </w:r>
          </w:p>
          <w:p>
            <w:pPr>
              <w:spacing w:line="46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在阅读和理解了本次招标公告后，认为我单位符合招标公告对投标人的基本要求，在此特向贵方提出参与</w:t>
            </w:r>
            <w:r>
              <w:rPr>
                <w:rFonts w:hint="eastAsia" w:ascii="仿宋" w:hAnsi="仿宋" w:eastAsia="仿宋" w:cs="仿宋"/>
                <w:sz w:val="28"/>
                <w:szCs w:val="28"/>
                <w:lang w:val="en-US" w:eastAsia="zh-CN"/>
              </w:rPr>
              <w:t>本次</w:t>
            </w:r>
            <w:r>
              <w:rPr>
                <w:rFonts w:hint="eastAsia" w:ascii="仿宋" w:hAnsi="仿宋" w:eastAsia="仿宋" w:cs="仿宋"/>
                <w:sz w:val="28"/>
                <w:szCs w:val="28"/>
              </w:rPr>
              <w:t>投标报名，特此申请。</w:t>
            </w:r>
          </w:p>
          <w:p>
            <w:pPr>
              <w:spacing w:before="62" w:after="12"/>
              <w:ind w:right="0"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rPr>
              <w:t>本投标单位有关</w:t>
            </w:r>
            <w:r>
              <w:rPr>
                <w:rFonts w:hint="eastAsia" w:ascii="仿宋" w:hAnsi="仿宋" w:eastAsia="仿宋" w:cs="仿宋"/>
                <w:sz w:val="28"/>
                <w:szCs w:val="28"/>
                <w:lang w:val="en-US" w:eastAsia="zh-CN"/>
              </w:rPr>
              <w:t>报名资料如下：</w:t>
            </w:r>
          </w:p>
          <w:p>
            <w:pPr>
              <w:numPr>
                <w:ilvl w:val="0"/>
                <w:numId w:val="1"/>
              </w:numPr>
              <w:spacing w:before="62" w:after="12"/>
              <w:ind w:right="0"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投标人资质文件</w:t>
            </w:r>
          </w:p>
          <w:p>
            <w:pPr>
              <w:numPr>
                <w:ilvl w:val="0"/>
                <w:numId w:val="1"/>
              </w:numPr>
              <w:spacing w:before="62" w:after="12"/>
              <w:ind w:right="0" w:firstLine="560" w:firstLineChars="200"/>
              <w:jc w:val="left"/>
              <w:rPr>
                <w:rFonts w:hint="eastAsia" w:ascii="仿宋" w:hAnsi="仿宋" w:eastAsia="仿宋" w:cs="仿宋"/>
                <w:sz w:val="28"/>
                <w:szCs w:val="28"/>
              </w:rPr>
            </w:pPr>
            <w:r>
              <w:rPr>
                <w:rFonts w:hint="eastAsia" w:ascii="仿宋" w:hAnsi="仿宋" w:eastAsia="仿宋" w:cs="仿宋"/>
                <w:kern w:val="2"/>
                <w:sz w:val="28"/>
                <w:szCs w:val="24"/>
                <w:lang w:val="en-US" w:eastAsia="zh-CN" w:bidi="ar-SA"/>
              </w:rPr>
              <w:t>法定代表人证明书</w:t>
            </w:r>
          </w:p>
          <w:p>
            <w:pPr>
              <w:numPr>
                <w:ilvl w:val="0"/>
                <w:numId w:val="1"/>
              </w:numPr>
              <w:spacing w:before="62" w:after="12"/>
              <w:ind w:right="0" w:firstLine="600" w:firstLineChars="200"/>
              <w:jc w:val="left"/>
              <w:rPr>
                <w:rFonts w:hint="eastAsia" w:ascii="仿宋" w:hAnsi="仿宋" w:eastAsia="仿宋" w:cs="仿宋"/>
                <w:sz w:val="28"/>
                <w:szCs w:val="28"/>
              </w:rPr>
            </w:pPr>
            <w:r>
              <w:rPr>
                <w:rFonts w:hint="eastAsia" w:ascii="仿宋" w:hAnsi="仿宋" w:eastAsia="仿宋" w:cs="仿宋"/>
                <w:sz w:val="30"/>
                <w:szCs w:val="30"/>
              </w:rPr>
              <w:t>法人代表人授权书</w:t>
            </w:r>
          </w:p>
          <w:p>
            <w:pPr>
              <w:numPr>
                <w:ilvl w:val="0"/>
                <w:numId w:val="1"/>
              </w:numPr>
              <w:spacing w:before="62" w:after="12"/>
              <w:ind w:right="0" w:firstLine="560" w:firstLineChars="200"/>
              <w:jc w:val="left"/>
              <w:rPr>
                <w:rFonts w:hint="eastAsia" w:ascii="仿宋" w:hAnsi="仿宋" w:eastAsia="仿宋" w:cs="仿宋"/>
                <w:sz w:val="28"/>
                <w:szCs w:val="28"/>
              </w:rPr>
            </w:pPr>
            <w:r>
              <w:rPr>
                <w:rFonts w:hint="eastAsia" w:ascii="仿宋" w:hAnsi="仿宋" w:eastAsia="仿宋" w:cs="仿宋"/>
                <w:sz w:val="28"/>
                <w:lang w:val="en-US" w:eastAsia="zh-CN"/>
              </w:rPr>
              <w:t>企业信誉证明</w:t>
            </w:r>
          </w:p>
          <w:p>
            <w:pPr>
              <w:numPr>
                <w:ilvl w:val="0"/>
                <w:numId w:val="1"/>
              </w:numPr>
              <w:tabs>
                <w:tab w:val="left" w:pos="7560"/>
              </w:tabs>
              <w:spacing w:before="62" w:after="12"/>
              <w:ind w:right="0" w:firstLine="560" w:firstLineChars="200"/>
              <w:jc w:val="left"/>
              <w:rPr>
                <w:rFonts w:hint="eastAsia" w:ascii="仿宋" w:hAnsi="仿宋" w:eastAsia="仿宋" w:cs="仿宋"/>
                <w:sz w:val="28"/>
                <w:szCs w:val="28"/>
              </w:rPr>
            </w:pPr>
            <w:r>
              <w:rPr>
                <w:rFonts w:hint="eastAsia" w:ascii="仿宋" w:hAnsi="仿宋" w:eastAsia="仿宋" w:cs="仿宋"/>
                <w:kern w:val="2"/>
                <w:sz w:val="28"/>
                <w:szCs w:val="24"/>
                <w:lang w:val="en-US" w:eastAsia="zh-CN" w:bidi="ar-SA"/>
              </w:rPr>
              <w:t>近三年设备及周转材料物流运输服务业绩</w:t>
            </w:r>
          </w:p>
          <w:p>
            <w:pPr>
              <w:spacing w:line="46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声明：</w:t>
            </w:r>
            <w:r>
              <w:rPr>
                <w:rFonts w:hint="eastAsia" w:ascii="仿宋" w:hAnsi="仿宋" w:eastAsia="仿宋" w:cs="仿宋"/>
                <w:sz w:val="28"/>
                <w:szCs w:val="28"/>
                <w:lang w:val="en-US" w:eastAsia="zh-CN"/>
              </w:rPr>
              <w:t>本次投标</w:t>
            </w:r>
            <w:r>
              <w:rPr>
                <w:rFonts w:hint="eastAsia" w:ascii="仿宋" w:hAnsi="仿宋" w:eastAsia="仿宋" w:cs="仿宋"/>
                <w:sz w:val="28"/>
                <w:szCs w:val="28"/>
              </w:rPr>
              <w:t>为我公司自愿</w:t>
            </w:r>
            <w:r>
              <w:rPr>
                <w:rFonts w:hint="eastAsia" w:ascii="仿宋" w:hAnsi="仿宋" w:eastAsia="仿宋" w:cs="仿宋"/>
                <w:sz w:val="28"/>
                <w:szCs w:val="28"/>
                <w:lang w:val="en-US" w:eastAsia="zh-CN"/>
              </w:rPr>
              <w:t>投标</w:t>
            </w:r>
            <w:r>
              <w:rPr>
                <w:rFonts w:hint="eastAsia" w:ascii="仿宋" w:hAnsi="仿宋" w:eastAsia="仿宋" w:cs="仿宋"/>
                <w:sz w:val="28"/>
                <w:szCs w:val="28"/>
              </w:rPr>
              <w:t>，如经贵司审查后，我公司资格条件不符合本项目投标人资格要求</w:t>
            </w:r>
            <w:r>
              <w:rPr>
                <w:rFonts w:hint="eastAsia" w:ascii="仿宋" w:hAnsi="仿宋" w:eastAsia="仿宋" w:cs="仿宋"/>
                <w:sz w:val="28"/>
                <w:szCs w:val="28"/>
                <w:lang w:eastAsia="zh-CN"/>
              </w:rPr>
              <w:t>的</w:t>
            </w:r>
            <w:r>
              <w:rPr>
                <w:rFonts w:hint="eastAsia" w:ascii="仿宋" w:hAnsi="仿宋" w:eastAsia="仿宋" w:cs="仿宋"/>
                <w:sz w:val="28"/>
                <w:szCs w:val="28"/>
              </w:rPr>
              <w:t>，相关责任由我公司自行承担。</w:t>
            </w:r>
          </w:p>
          <w:p>
            <w:pPr>
              <w:spacing w:line="460" w:lineRule="exact"/>
              <w:rPr>
                <w:rFonts w:hint="eastAsia" w:ascii="仿宋" w:hAnsi="仿宋" w:eastAsia="仿宋" w:cs="仿宋"/>
                <w:sz w:val="28"/>
                <w:szCs w:val="28"/>
              </w:rPr>
            </w:pPr>
          </w:p>
          <w:p>
            <w:pPr>
              <w:spacing w:line="460" w:lineRule="exact"/>
              <w:ind w:firstLine="3780" w:firstLineChars="1350"/>
              <w:rPr>
                <w:rFonts w:hint="eastAsia" w:ascii="仿宋" w:hAnsi="仿宋" w:eastAsia="仿宋" w:cs="仿宋"/>
                <w:sz w:val="28"/>
                <w:szCs w:val="28"/>
              </w:rPr>
            </w:pPr>
            <w:r>
              <w:rPr>
                <w:rFonts w:hint="eastAsia" w:ascii="仿宋" w:hAnsi="仿宋" w:eastAsia="仿宋" w:cs="仿宋"/>
                <w:sz w:val="28"/>
                <w:szCs w:val="28"/>
              </w:rPr>
              <w:t xml:space="preserve"> 投标人法人代表签字：     </w:t>
            </w:r>
          </w:p>
          <w:p>
            <w:pPr>
              <w:spacing w:line="460" w:lineRule="exact"/>
              <w:ind w:firstLine="3780" w:firstLineChars="1350"/>
              <w:rPr>
                <w:rFonts w:hint="eastAsia" w:ascii="仿宋" w:hAnsi="仿宋" w:eastAsia="仿宋" w:cs="仿宋"/>
                <w:sz w:val="28"/>
                <w:szCs w:val="28"/>
              </w:rPr>
            </w:pPr>
            <w:r>
              <w:rPr>
                <w:rFonts w:hint="eastAsia" w:ascii="仿宋" w:hAnsi="仿宋" w:eastAsia="仿宋" w:cs="仿宋"/>
                <w:sz w:val="28"/>
                <w:szCs w:val="28"/>
              </w:rPr>
              <w:t xml:space="preserve">           </w:t>
            </w:r>
          </w:p>
          <w:p>
            <w:pPr>
              <w:spacing w:line="460" w:lineRule="exact"/>
              <w:ind w:right="960"/>
              <w:jc w:val="center"/>
              <w:rPr>
                <w:rFonts w:hint="eastAsia" w:ascii="仿宋" w:hAnsi="仿宋" w:eastAsia="仿宋" w:cs="仿宋"/>
                <w:sz w:val="28"/>
                <w:szCs w:val="28"/>
              </w:rPr>
            </w:pPr>
            <w:r>
              <w:rPr>
                <w:rFonts w:hint="eastAsia" w:ascii="仿宋" w:hAnsi="仿宋" w:eastAsia="仿宋" w:cs="仿宋"/>
                <w:sz w:val="28"/>
                <w:szCs w:val="28"/>
              </w:rPr>
              <w:t xml:space="preserve">               投标人（公章）：</w:t>
            </w:r>
          </w:p>
          <w:p>
            <w:pPr>
              <w:spacing w:line="460" w:lineRule="exact"/>
              <w:ind w:right="960"/>
              <w:jc w:val="center"/>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    月    日</w:t>
            </w:r>
          </w:p>
        </w:tc>
      </w:tr>
    </w:tbl>
    <w:p>
      <w:pPr>
        <w:spacing w:before="62" w:after="12"/>
        <w:ind w:right="0" w:firstLine="560" w:firstLineChars="200"/>
        <w:jc w:val="left"/>
        <w:rPr>
          <w:rFonts w:hint="eastAsia" w:ascii="仿宋" w:hAnsi="仿宋" w:eastAsia="仿宋" w:cs="仿宋"/>
          <w:sz w:val="28"/>
        </w:rPr>
        <w:sectPr>
          <w:footerReference r:id="rId3" w:type="default"/>
          <w:pgSz w:w="11906" w:h="16838"/>
          <w:pgMar w:top="1134" w:right="1134" w:bottom="1134" w:left="1134" w:header="851" w:footer="992" w:gutter="0"/>
          <w:cols w:space="425" w:num="1"/>
          <w:docGrid w:type="lines" w:linePitch="312" w:charSpace="0"/>
        </w:sectPr>
      </w:pPr>
    </w:p>
    <w:p>
      <w:pPr>
        <w:pStyle w:val="13"/>
        <w:ind w:firstLine="560" w:firstLineChars="200"/>
        <w:jc w:val="both"/>
        <w:rPr>
          <w:rFonts w:hint="default" w:ascii="仿宋" w:hAnsi="仿宋" w:eastAsia="仿宋" w:cs="仿宋"/>
          <w:kern w:val="2"/>
          <w:sz w:val="28"/>
          <w:szCs w:val="24"/>
          <w:lang w:val="en-US" w:eastAsia="zh-CN" w:bidi="ar-SA"/>
        </w:rPr>
      </w:pPr>
      <w:r>
        <w:rPr>
          <w:rFonts w:hint="eastAsia" w:ascii="仿宋" w:hAnsi="仿宋" w:eastAsia="仿宋" w:cs="仿宋"/>
          <w:sz w:val="28"/>
        </w:rPr>
        <w:t>（</w:t>
      </w:r>
      <w:r>
        <w:rPr>
          <w:rFonts w:hint="eastAsia" w:ascii="仿宋" w:hAnsi="仿宋" w:eastAsia="仿宋" w:cs="仿宋"/>
          <w:sz w:val="28"/>
          <w:lang w:val="en-US" w:eastAsia="zh-CN"/>
        </w:rPr>
        <w:t>一</w:t>
      </w:r>
      <w:r>
        <w:rPr>
          <w:rFonts w:hint="eastAsia" w:ascii="仿宋" w:hAnsi="仿宋" w:eastAsia="仿宋" w:cs="仿宋"/>
          <w:sz w:val="28"/>
        </w:rPr>
        <w:t>）</w:t>
      </w:r>
      <w:r>
        <w:rPr>
          <w:rFonts w:hint="eastAsia" w:ascii="仿宋" w:hAnsi="仿宋" w:eastAsia="仿宋" w:cs="仿宋"/>
          <w:kern w:val="2"/>
          <w:sz w:val="28"/>
          <w:szCs w:val="24"/>
          <w:lang w:val="en-US" w:eastAsia="zh-CN" w:bidi="ar-SA"/>
        </w:rPr>
        <w:t>投标人资质文件（提供：</w:t>
      </w:r>
      <w:r>
        <w:rPr>
          <w:rStyle w:val="19"/>
          <w:rFonts w:hint="eastAsia" w:ascii="仿宋" w:hAnsi="仿宋" w:eastAsia="仿宋" w:cstheme="minorBidi"/>
          <w:kern w:val="2"/>
          <w:sz w:val="28"/>
          <w:szCs w:val="28"/>
          <w:u w:val="none"/>
          <w:lang w:val="en-US" w:eastAsia="zh-CN" w:bidi="ar-SA"/>
        </w:rPr>
        <w:t>营业执照、开户许可证、道路运输经营许可证扫描件（原件备查））</w:t>
      </w:r>
    </w:p>
    <w:p>
      <w:pPr>
        <w:rPr>
          <w:rFonts w:hint="eastAsia" w:ascii="仿宋" w:hAnsi="仿宋" w:eastAsia="仿宋" w:cs="仿宋"/>
          <w:sz w:val="28"/>
        </w:rPr>
      </w:pPr>
      <w:r>
        <w:rPr>
          <w:rFonts w:hint="eastAsia" w:ascii="仿宋" w:hAnsi="仿宋" w:eastAsia="仿宋" w:cs="仿宋"/>
          <w:sz w:val="28"/>
        </w:rPr>
        <w:br w:type="page"/>
      </w:r>
    </w:p>
    <w:p>
      <w:pPr>
        <w:tabs>
          <w:tab w:val="left" w:pos="993"/>
        </w:tabs>
        <w:spacing w:line="360" w:lineRule="auto"/>
        <w:ind w:firstLine="560" w:firstLineChars="200"/>
        <w:jc w:val="left"/>
        <w:rPr>
          <w:rFonts w:hint="eastAsia"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（二）法定代表人证明书</w:t>
      </w:r>
    </w:p>
    <w:p>
      <w:pPr>
        <w:keepNext w:val="0"/>
        <w:keepLines w:val="0"/>
        <w:pageBreakBefore w:val="0"/>
        <w:widowControl w:val="0"/>
        <w:tabs>
          <w:tab w:val="left" w:pos="993"/>
        </w:tabs>
        <w:kinsoku/>
        <w:wordWrap/>
        <w:overflowPunct/>
        <w:topLinePunct w:val="0"/>
        <w:autoSpaceDE/>
        <w:autoSpaceDN/>
        <w:bidi w:val="0"/>
        <w:adjustRightInd/>
        <w:snapToGrid/>
        <w:spacing w:line="360" w:lineRule="auto"/>
        <w:ind w:left="567"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授权人和被授权人均在授权书上签名，不得用签名章代替。</w:t>
      </w:r>
    </w:p>
    <w:p>
      <w:pPr>
        <w:spacing w:line="460" w:lineRule="exact"/>
        <w:jc w:val="center"/>
        <w:rPr>
          <w:rFonts w:hint="eastAsia" w:ascii="仿宋" w:hAnsi="仿宋" w:eastAsia="仿宋" w:cs="仿宋"/>
          <w:b/>
          <w:sz w:val="30"/>
          <w:szCs w:val="30"/>
        </w:rPr>
      </w:pPr>
      <w:r>
        <w:rPr>
          <w:rFonts w:hint="eastAsia" w:ascii="仿宋" w:hAnsi="仿宋" w:eastAsia="仿宋" w:cs="仿宋"/>
          <w:b/>
          <w:sz w:val="30"/>
          <w:szCs w:val="30"/>
        </w:rPr>
        <w:t>法定代表人证明书</w:t>
      </w:r>
    </w:p>
    <w:p>
      <w:pPr>
        <w:spacing w:line="460" w:lineRule="exact"/>
        <w:jc w:val="center"/>
        <w:rPr>
          <w:rFonts w:hint="eastAsia" w:ascii="仿宋" w:hAnsi="仿宋" w:eastAsia="仿宋" w:cs="仿宋"/>
          <w:b/>
          <w:sz w:val="30"/>
          <w:szCs w:val="30"/>
        </w:rPr>
      </w:pPr>
    </w:p>
    <w:p>
      <w:pPr>
        <w:spacing w:line="360" w:lineRule="auto"/>
        <w:ind w:firstLine="480"/>
        <w:jc w:val="left"/>
        <w:rPr>
          <w:rFonts w:hint="eastAsia" w:ascii="仿宋" w:hAnsi="仿宋" w:eastAsia="仿宋" w:cs="仿宋"/>
          <w:sz w:val="28"/>
          <w:szCs w:val="28"/>
        </w:rPr>
      </w:pPr>
      <w:r>
        <w:rPr>
          <w:rFonts w:hint="eastAsia" w:ascii="仿宋" w:hAnsi="仿宋" w:eastAsia="仿宋" w:cs="仿宋"/>
          <w:sz w:val="28"/>
          <w:szCs w:val="28"/>
        </w:rPr>
        <w:pict>
          <v:roundrect id="_x0000_s1026" o:spid="_x0000_s1026" o:spt="2" style="position:absolute;left:0pt;margin-left:-2.65pt;margin-top:88.1pt;height:242.25pt;width:469.5pt;z-index:251659264;mso-width-relative:page;mso-height-relative:page;" fillcolor="#9CBEE0" filled="t" stroked="t" coordsize="21600,21600" arcsize="0.166666666666667">
            <v:path/>
            <v:fill type="gradient" on="t" color2="#BBD5F0" angle="180" focus="100%" focussize="0f,0f" focusposition="0f,0f"/>
            <v:stroke weight="1.25pt" color="#739CC3"/>
            <v:imagedata o:title=""/>
            <o:lock v:ext="edit" aspectratio="f"/>
            <v:textbox inset="2.8pt,2.8pt,2.8pt,2.8pt">
              <w:txbxContent>
                <w:p>
                  <w:pPr>
                    <w:spacing w:line="460" w:lineRule="exact"/>
                    <w:jc w:val="center"/>
                    <w:rPr>
                      <w:rFonts w:ascii="宋体" w:hAnsi="宋体" w:cs="仿宋"/>
                      <w:szCs w:val="21"/>
                    </w:rPr>
                  </w:pPr>
                  <w:r>
                    <w:rPr>
                      <w:rFonts w:hint="eastAsia" w:ascii="宋体" w:hAnsi="宋体" w:cs="仿宋"/>
                      <w:szCs w:val="21"/>
                    </w:rPr>
                    <w:t>此处为法人代表身份证正、反面复印件</w:t>
                  </w:r>
                </w:p>
              </w:txbxContent>
            </v:textbox>
          </v:roundrect>
        </w:pict>
      </w:r>
      <w:r>
        <w:rPr>
          <w:rFonts w:hint="eastAsia" w:ascii="仿宋" w:hAnsi="仿宋" w:eastAsia="仿宋" w:cs="仿宋"/>
          <w:sz w:val="28"/>
          <w:szCs w:val="28"/>
        </w:rPr>
        <w:t>本证明书声明：注册于</w:t>
      </w:r>
      <w:r>
        <w:rPr>
          <w:rFonts w:hint="eastAsia" w:ascii="仿宋" w:hAnsi="仿宋" w:eastAsia="仿宋" w:cs="仿宋"/>
          <w:sz w:val="28"/>
          <w:szCs w:val="28"/>
          <w:u w:val="single"/>
        </w:rPr>
        <w:t xml:space="preserve">      （地点）    </w:t>
      </w:r>
      <w:r>
        <w:rPr>
          <w:rFonts w:hint="eastAsia" w:ascii="仿宋" w:hAnsi="仿宋" w:eastAsia="仿宋" w:cs="仿宋"/>
          <w:sz w:val="28"/>
          <w:szCs w:val="28"/>
        </w:rPr>
        <w:t>的</w:t>
      </w:r>
      <w:r>
        <w:rPr>
          <w:rFonts w:hint="eastAsia" w:ascii="仿宋" w:hAnsi="仿宋" w:eastAsia="仿宋" w:cs="仿宋"/>
          <w:sz w:val="28"/>
          <w:szCs w:val="28"/>
          <w:u w:val="single"/>
        </w:rPr>
        <w:t xml:space="preserve">     （投标人名称）    </w:t>
      </w:r>
      <w:r>
        <w:rPr>
          <w:rFonts w:hint="eastAsia" w:ascii="仿宋" w:hAnsi="仿宋" w:eastAsia="仿宋" w:cs="仿宋"/>
          <w:sz w:val="28"/>
          <w:szCs w:val="28"/>
        </w:rPr>
        <w:t>在下面的签字人</w:t>
      </w:r>
      <w:r>
        <w:rPr>
          <w:rFonts w:hint="eastAsia" w:ascii="仿宋" w:hAnsi="仿宋" w:eastAsia="仿宋" w:cs="仿宋"/>
          <w:sz w:val="28"/>
          <w:szCs w:val="28"/>
          <w:u w:val="single"/>
        </w:rPr>
        <w:t xml:space="preserve">    (法定代表人姓名、职务)    </w:t>
      </w:r>
      <w:r>
        <w:rPr>
          <w:rFonts w:hint="eastAsia" w:ascii="仿宋" w:hAnsi="仿宋" w:eastAsia="仿宋" w:cs="仿宋"/>
          <w:sz w:val="28"/>
          <w:szCs w:val="28"/>
        </w:rPr>
        <w:t>为本公司的合法代表人，就</w:t>
      </w:r>
      <w:r>
        <w:rPr>
          <w:rFonts w:hint="eastAsia" w:ascii="仿宋" w:hAnsi="仿宋" w:eastAsia="仿宋" w:cs="仿宋"/>
          <w:sz w:val="28"/>
          <w:szCs w:val="28"/>
          <w:u w:val="single"/>
        </w:rPr>
        <w:t xml:space="preserve">               </w:t>
      </w:r>
      <w:r>
        <w:rPr>
          <w:rFonts w:hint="eastAsia" w:ascii="仿宋" w:hAnsi="仿宋" w:eastAsia="仿宋" w:cs="仿宋"/>
          <w:sz w:val="28"/>
          <w:szCs w:val="28"/>
        </w:rPr>
        <w:t>项目的投标、合同的谈判、执行、完成及售后服务等，以本公司的法定代表人名义处理一切与之有关的事务。</w:t>
      </w:r>
    </w:p>
    <w:p>
      <w:pPr>
        <w:spacing w:line="360" w:lineRule="auto"/>
        <w:ind w:firstLine="480"/>
        <w:jc w:val="left"/>
        <w:rPr>
          <w:rFonts w:hint="eastAsia" w:ascii="仿宋" w:hAnsi="仿宋" w:eastAsia="仿宋" w:cs="仿宋"/>
          <w:sz w:val="28"/>
          <w:szCs w:val="28"/>
        </w:rPr>
      </w:pPr>
    </w:p>
    <w:p>
      <w:pPr>
        <w:spacing w:line="360" w:lineRule="auto"/>
        <w:ind w:firstLine="480"/>
        <w:jc w:val="left"/>
        <w:rPr>
          <w:rFonts w:hint="eastAsia" w:ascii="仿宋" w:hAnsi="仿宋" w:eastAsia="仿宋" w:cs="仿宋"/>
          <w:sz w:val="28"/>
          <w:szCs w:val="28"/>
        </w:rPr>
      </w:pPr>
    </w:p>
    <w:p>
      <w:pPr>
        <w:spacing w:line="360" w:lineRule="auto"/>
        <w:ind w:firstLine="480"/>
        <w:jc w:val="left"/>
        <w:rPr>
          <w:rFonts w:hint="eastAsia" w:ascii="仿宋" w:hAnsi="仿宋" w:eastAsia="仿宋" w:cs="仿宋"/>
          <w:sz w:val="28"/>
          <w:szCs w:val="28"/>
        </w:rPr>
      </w:pPr>
    </w:p>
    <w:p>
      <w:pPr>
        <w:spacing w:line="360" w:lineRule="auto"/>
        <w:ind w:firstLine="480"/>
        <w:jc w:val="left"/>
        <w:rPr>
          <w:rFonts w:hint="eastAsia" w:ascii="仿宋" w:hAnsi="仿宋" w:eastAsia="仿宋" w:cs="仿宋"/>
          <w:sz w:val="28"/>
          <w:szCs w:val="28"/>
        </w:rPr>
      </w:pPr>
    </w:p>
    <w:p>
      <w:pPr>
        <w:spacing w:line="360" w:lineRule="auto"/>
        <w:ind w:firstLine="480"/>
        <w:jc w:val="left"/>
        <w:rPr>
          <w:rFonts w:hint="eastAsia" w:ascii="仿宋" w:hAnsi="仿宋" w:eastAsia="仿宋" w:cs="仿宋"/>
          <w:sz w:val="28"/>
          <w:szCs w:val="28"/>
        </w:rPr>
      </w:pPr>
    </w:p>
    <w:p>
      <w:pPr>
        <w:spacing w:line="360" w:lineRule="auto"/>
        <w:ind w:firstLine="480"/>
        <w:jc w:val="left"/>
        <w:rPr>
          <w:rFonts w:hint="eastAsia" w:ascii="仿宋" w:hAnsi="仿宋" w:eastAsia="仿宋" w:cs="仿宋"/>
          <w:sz w:val="28"/>
          <w:szCs w:val="28"/>
        </w:rPr>
      </w:pPr>
    </w:p>
    <w:p>
      <w:pPr>
        <w:spacing w:line="360" w:lineRule="auto"/>
        <w:ind w:firstLine="480"/>
        <w:jc w:val="left"/>
        <w:rPr>
          <w:rFonts w:hint="eastAsia" w:ascii="仿宋" w:hAnsi="仿宋" w:eastAsia="仿宋" w:cs="仿宋"/>
          <w:sz w:val="28"/>
          <w:szCs w:val="28"/>
        </w:rPr>
      </w:pPr>
    </w:p>
    <w:p>
      <w:pPr>
        <w:spacing w:line="360" w:lineRule="auto"/>
        <w:ind w:firstLine="480"/>
        <w:jc w:val="left"/>
        <w:rPr>
          <w:rFonts w:hint="eastAsia" w:ascii="仿宋" w:hAnsi="仿宋" w:eastAsia="仿宋" w:cs="仿宋"/>
          <w:sz w:val="28"/>
          <w:szCs w:val="28"/>
        </w:rPr>
      </w:pPr>
      <w:r>
        <w:rPr>
          <w:rFonts w:hint="eastAsia" w:ascii="仿宋" w:hAnsi="仿宋" w:eastAsia="仿宋" w:cs="仿宋"/>
          <w:sz w:val="28"/>
          <w:szCs w:val="28"/>
        </w:rPr>
        <w:t>本证明书于</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日签字生效，特此声明。</w:t>
      </w:r>
    </w:p>
    <w:p>
      <w:pPr>
        <w:spacing w:line="360" w:lineRule="auto"/>
        <w:ind w:firstLine="480"/>
        <w:jc w:val="left"/>
        <w:rPr>
          <w:rFonts w:hint="eastAsia" w:ascii="仿宋" w:hAnsi="仿宋" w:eastAsia="仿宋" w:cs="仿宋"/>
          <w:sz w:val="28"/>
          <w:szCs w:val="28"/>
        </w:rPr>
      </w:pPr>
    </w:p>
    <w:p>
      <w:pPr>
        <w:spacing w:line="360" w:lineRule="auto"/>
        <w:ind w:firstLine="1418"/>
        <w:jc w:val="left"/>
        <w:rPr>
          <w:rFonts w:hint="eastAsia" w:ascii="仿宋" w:hAnsi="仿宋" w:eastAsia="仿宋" w:cs="仿宋"/>
          <w:sz w:val="28"/>
          <w:szCs w:val="28"/>
          <w:u w:val="single"/>
        </w:rPr>
      </w:pPr>
      <w:r>
        <w:rPr>
          <w:rFonts w:hint="eastAsia" w:ascii="仿宋" w:hAnsi="仿宋" w:eastAsia="仿宋" w:cs="仿宋"/>
          <w:sz w:val="28"/>
          <w:szCs w:val="28"/>
        </w:rPr>
        <w:t>法定代表人（签字）：</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p>
    <w:p>
      <w:pPr>
        <w:spacing w:line="360" w:lineRule="auto"/>
        <w:jc w:val="left"/>
        <w:rPr>
          <w:rFonts w:hint="eastAsia" w:ascii="仿宋" w:hAnsi="仿宋" w:eastAsia="仿宋" w:cs="仿宋"/>
          <w:sz w:val="28"/>
          <w:szCs w:val="28"/>
        </w:rPr>
      </w:pPr>
    </w:p>
    <w:p>
      <w:pPr>
        <w:spacing w:line="360" w:lineRule="auto"/>
        <w:ind w:firstLine="1418"/>
        <w:jc w:val="left"/>
        <w:rPr>
          <w:rFonts w:hint="eastAsia" w:ascii="仿宋" w:hAnsi="仿宋" w:eastAsia="仿宋" w:cs="仿宋"/>
          <w:sz w:val="28"/>
          <w:szCs w:val="28"/>
        </w:rPr>
      </w:pPr>
      <w:r>
        <w:rPr>
          <w:rFonts w:hint="eastAsia" w:ascii="仿宋" w:hAnsi="仿宋" w:eastAsia="仿宋" w:cs="仿宋"/>
          <w:sz w:val="28"/>
          <w:szCs w:val="28"/>
        </w:rPr>
        <w:t>投标人（盖公章）：</w:t>
      </w:r>
      <w:r>
        <w:rPr>
          <w:rFonts w:hint="eastAsia" w:ascii="仿宋" w:hAnsi="仿宋" w:eastAsia="仿宋" w:cs="仿宋"/>
          <w:sz w:val="28"/>
          <w:szCs w:val="28"/>
          <w:u w:val="single"/>
        </w:rPr>
        <w:t xml:space="preserve">                                   </w:t>
      </w:r>
    </w:p>
    <w:p>
      <w:pPr>
        <w:spacing w:line="360" w:lineRule="auto"/>
        <w:ind w:firstLine="480"/>
        <w:jc w:val="left"/>
        <w:rPr>
          <w:rFonts w:hint="eastAsia" w:ascii="仿宋" w:hAnsi="仿宋" w:eastAsia="仿宋" w:cs="仿宋"/>
          <w:sz w:val="28"/>
          <w:szCs w:val="28"/>
        </w:rPr>
      </w:pPr>
      <w:r>
        <w:rPr>
          <w:rFonts w:hint="eastAsia" w:ascii="仿宋" w:hAnsi="仿宋" w:eastAsia="仿宋" w:cs="仿宋"/>
          <w:sz w:val="28"/>
          <w:szCs w:val="28"/>
        </w:rPr>
        <w:t xml:space="preserve">                      </w:t>
      </w:r>
    </w:p>
    <w:p>
      <w:pPr>
        <w:spacing w:line="360" w:lineRule="auto"/>
        <w:ind w:firstLine="1418"/>
        <w:jc w:val="left"/>
        <w:rPr>
          <w:rFonts w:hint="eastAsia" w:ascii="仿宋" w:hAnsi="仿宋" w:eastAsia="仿宋" w:cs="仿宋"/>
          <w:sz w:val="30"/>
          <w:szCs w:val="30"/>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日 </w:t>
      </w:r>
      <w:r>
        <w:rPr>
          <w:rFonts w:hint="eastAsia" w:ascii="仿宋" w:hAnsi="仿宋" w:eastAsia="仿宋" w:cs="仿宋"/>
          <w:sz w:val="30"/>
          <w:szCs w:val="30"/>
        </w:rPr>
        <w:t xml:space="preserve">      </w:t>
      </w:r>
    </w:p>
    <w:p>
      <w:pPr>
        <w:pStyle w:val="20"/>
        <w:ind w:firstLine="600"/>
        <w:rPr>
          <w:rFonts w:hint="eastAsia" w:ascii="仿宋" w:hAnsi="仿宋" w:eastAsia="仿宋" w:cs="仿宋"/>
          <w:sz w:val="30"/>
          <w:szCs w:val="30"/>
        </w:rPr>
      </w:pPr>
    </w:p>
    <w:p>
      <w:pPr>
        <w:rPr>
          <w:rFonts w:hint="eastAsia" w:ascii="仿宋" w:hAnsi="仿宋" w:eastAsia="仿宋" w:cs="仿宋"/>
          <w:sz w:val="28"/>
        </w:rPr>
      </w:pPr>
      <w:r>
        <w:rPr>
          <w:rFonts w:hint="eastAsia" w:ascii="仿宋" w:hAnsi="仿宋" w:eastAsia="仿宋" w:cs="仿宋"/>
          <w:sz w:val="28"/>
        </w:rPr>
        <w:br w:type="page"/>
      </w:r>
    </w:p>
    <w:p>
      <w:pPr>
        <w:pStyle w:val="20"/>
        <w:ind w:firstLine="600"/>
        <w:rPr>
          <w:rFonts w:hint="eastAsia" w:ascii="仿宋" w:hAnsi="仿宋" w:eastAsia="仿宋" w:cs="仿宋"/>
          <w:sz w:val="30"/>
          <w:szCs w:val="30"/>
        </w:rPr>
      </w:pPr>
      <w:r>
        <w:rPr>
          <w:rFonts w:hint="eastAsia" w:ascii="仿宋" w:hAnsi="仿宋" w:eastAsia="仿宋" w:cs="仿宋"/>
          <w:sz w:val="28"/>
        </w:rPr>
        <w:t>（</w:t>
      </w:r>
      <w:r>
        <w:rPr>
          <w:rFonts w:hint="eastAsia" w:ascii="仿宋" w:hAnsi="仿宋" w:eastAsia="仿宋" w:cs="仿宋"/>
          <w:sz w:val="28"/>
          <w:lang w:val="en-US" w:eastAsia="zh-CN"/>
        </w:rPr>
        <w:t>三</w:t>
      </w:r>
      <w:r>
        <w:rPr>
          <w:rFonts w:hint="eastAsia" w:ascii="仿宋" w:hAnsi="仿宋" w:eastAsia="仿宋" w:cs="仿宋"/>
          <w:sz w:val="28"/>
        </w:rPr>
        <w:t>）</w:t>
      </w:r>
      <w:r>
        <w:rPr>
          <w:rFonts w:hint="eastAsia" w:ascii="仿宋" w:hAnsi="仿宋" w:eastAsia="仿宋" w:cs="仿宋"/>
          <w:sz w:val="30"/>
          <w:szCs w:val="30"/>
        </w:rPr>
        <w:t>法人代表人授权书</w:t>
      </w:r>
    </w:p>
    <w:p>
      <w:pPr>
        <w:spacing w:line="460" w:lineRule="exact"/>
        <w:jc w:val="center"/>
        <w:rPr>
          <w:rFonts w:hint="eastAsia" w:ascii="仿宋" w:hAnsi="仿宋" w:eastAsia="仿宋" w:cs="仿宋"/>
          <w:b/>
          <w:sz w:val="30"/>
          <w:szCs w:val="30"/>
        </w:rPr>
      </w:pPr>
      <w:r>
        <w:rPr>
          <w:rFonts w:hint="eastAsia" w:ascii="仿宋" w:hAnsi="仿宋" w:eastAsia="仿宋" w:cs="仿宋"/>
          <w:b/>
          <w:sz w:val="30"/>
          <w:szCs w:val="30"/>
        </w:rPr>
        <w:t>法定代表人授权书</w:t>
      </w:r>
    </w:p>
    <w:p>
      <w:pPr>
        <w:spacing w:line="360" w:lineRule="auto"/>
        <w:ind w:firstLine="480"/>
        <w:jc w:val="left"/>
        <w:rPr>
          <w:rFonts w:hint="eastAsia" w:ascii="仿宋" w:hAnsi="仿宋" w:eastAsia="仿宋" w:cs="仿宋"/>
          <w:sz w:val="30"/>
          <w:szCs w:val="30"/>
        </w:rPr>
      </w:pPr>
    </w:p>
    <w:p>
      <w:pPr>
        <w:spacing w:line="360" w:lineRule="auto"/>
        <w:ind w:firstLine="480"/>
        <w:jc w:val="left"/>
        <w:rPr>
          <w:rFonts w:hint="eastAsia" w:ascii="仿宋" w:hAnsi="仿宋" w:eastAsia="仿宋" w:cs="仿宋"/>
          <w:sz w:val="28"/>
          <w:szCs w:val="28"/>
        </w:rPr>
      </w:pPr>
      <w:r>
        <w:rPr>
          <w:rFonts w:hint="eastAsia" w:ascii="仿宋" w:hAnsi="仿宋" w:eastAsia="仿宋" w:cs="仿宋"/>
          <w:sz w:val="28"/>
          <w:szCs w:val="28"/>
        </w:rPr>
        <w:t>本授权书声明：注册于</w:t>
      </w:r>
      <w:r>
        <w:rPr>
          <w:rFonts w:hint="eastAsia" w:ascii="仿宋" w:hAnsi="仿宋" w:eastAsia="仿宋" w:cs="仿宋"/>
          <w:sz w:val="28"/>
          <w:szCs w:val="28"/>
          <w:u w:val="single"/>
        </w:rPr>
        <w:t xml:space="preserve">   （地点）   </w:t>
      </w:r>
      <w:r>
        <w:rPr>
          <w:rFonts w:hint="eastAsia" w:ascii="仿宋" w:hAnsi="仿宋" w:eastAsia="仿宋" w:cs="仿宋"/>
          <w:sz w:val="28"/>
          <w:szCs w:val="28"/>
        </w:rPr>
        <w:t>的</w:t>
      </w:r>
      <w:r>
        <w:rPr>
          <w:rFonts w:hint="eastAsia" w:ascii="仿宋" w:hAnsi="仿宋" w:eastAsia="仿宋" w:cs="仿宋"/>
          <w:sz w:val="28"/>
          <w:szCs w:val="28"/>
          <w:u w:val="single"/>
        </w:rPr>
        <w:t xml:space="preserve">     （投标人名称）    </w:t>
      </w:r>
      <w:r>
        <w:rPr>
          <w:rFonts w:hint="eastAsia" w:ascii="仿宋" w:hAnsi="仿宋" w:eastAsia="仿宋" w:cs="仿宋"/>
          <w:sz w:val="28"/>
          <w:szCs w:val="28"/>
        </w:rPr>
        <w:t xml:space="preserve">在下面的签字人 </w:t>
      </w:r>
      <w:r>
        <w:rPr>
          <w:rFonts w:hint="eastAsia" w:ascii="仿宋" w:hAnsi="仿宋" w:eastAsia="仿宋" w:cs="仿宋"/>
          <w:sz w:val="28"/>
          <w:szCs w:val="28"/>
          <w:u w:val="single"/>
        </w:rPr>
        <w:t xml:space="preserve">   (法定代表人姓名、职务)    </w:t>
      </w:r>
      <w:r>
        <w:rPr>
          <w:rFonts w:hint="eastAsia" w:ascii="仿宋" w:hAnsi="仿宋" w:eastAsia="仿宋" w:cs="仿宋"/>
          <w:sz w:val="28"/>
          <w:szCs w:val="28"/>
        </w:rPr>
        <w:t>代表本公司授权</w:t>
      </w:r>
      <w:r>
        <w:rPr>
          <w:rFonts w:hint="eastAsia" w:ascii="仿宋" w:hAnsi="仿宋" w:eastAsia="仿宋" w:cs="仿宋"/>
          <w:sz w:val="28"/>
          <w:szCs w:val="28"/>
          <w:u w:val="single"/>
        </w:rPr>
        <w:t xml:space="preserve">    (投标人名称)    </w:t>
      </w:r>
      <w:r>
        <w:rPr>
          <w:rFonts w:hint="eastAsia" w:ascii="仿宋" w:hAnsi="仿宋" w:eastAsia="仿宋" w:cs="仿宋"/>
          <w:sz w:val="28"/>
          <w:szCs w:val="28"/>
        </w:rPr>
        <w:t>的在下面签字的</w:t>
      </w:r>
      <w:r>
        <w:rPr>
          <w:rFonts w:hint="eastAsia" w:ascii="仿宋" w:hAnsi="仿宋" w:eastAsia="仿宋" w:cs="仿宋"/>
          <w:sz w:val="28"/>
          <w:szCs w:val="28"/>
          <w:u w:val="single"/>
        </w:rPr>
        <w:t xml:space="preserve">    (被授权人的姓名、职务)    </w:t>
      </w:r>
      <w:r>
        <w:rPr>
          <w:rFonts w:hint="eastAsia" w:ascii="仿宋" w:hAnsi="仿宋" w:eastAsia="仿宋" w:cs="仿宋"/>
          <w:sz w:val="28"/>
          <w:szCs w:val="28"/>
        </w:rPr>
        <w:t>为本公司的合法代理人，就</w:t>
      </w:r>
      <w:r>
        <w:rPr>
          <w:rFonts w:hint="eastAsia" w:ascii="仿宋" w:hAnsi="仿宋" w:eastAsia="仿宋" w:cs="仿宋"/>
          <w:sz w:val="28"/>
          <w:szCs w:val="28"/>
          <w:u w:val="single"/>
        </w:rPr>
        <w:t xml:space="preserve">              </w:t>
      </w:r>
      <w:r>
        <w:rPr>
          <w:rFonts w:hint="eastAsia" w:ascii="仿宋" w:hAnsi="仿宋" w:eastAsia="仿宋" w:cs="仿宋"/>
          <w:sz w:val="28"/>
          <w:szCs w:val="28"/>
        </w:rPr>
        <w:t>项目的投标、合同的谈判、执行、完成及售后服务等，以本公司的名义处理一切与之有关的事务。</w:t>
      </w:r>
    </w:p>
    <w:p>
      <w:pPr>
        <w:spacing w:line="360" w:lineRule="auto"/>
        <w:ind w:firstLine="480"/>
        <w:jc w:val="left"/>
        <w:rPr>
          <w:rFonts w:hint="eastAsia" w:ascii="仿宋" w:hAnsi="仿宋" w:eastAsia="仿宋" w:cs="仿宋"/>
          <w:sz w:val="28"/>
          <w:szCs w:val="28"/>
        </w:rPr>
      </w:pPr>
      <w:r>
        <w:rPr>
          <w:rFonts w:hint="eastAsia" w:ascii="仿宋" w:hAnsi="仿宋" w:eastAsia="仿宋" w:cs="仿宋"/>
          <w:sz w:val="28"/>
          <w:szCs w:val="28"/>
        </w:rPr>
        <w:pict>
          <v:roundrect id="_x0000_s1027" o:spid="_x0000_s1027" o:spt="2" style="position:absolute;left:0pt;margin-left:3.35pt;margin-top:1.85pt;height:270.5pt;width:472.45pt;z-index:251660288;mso-width-relative:page;mso-height-relative:page;" fillcolor="#9CBEE0" filled="t" stroked="t" coordsize="21600,21600" arcsize="0.166666666666667">
            <v:path/>
            <v:fill type="gradient" on="t" color2="#BBD5F0" angle="180" focus="100%" focussize="0f,0f" focusposition="0f,0f"/>
            <v:stroke weight="1.25pt" color="#739CC3"/>
            <v:imagedata o:title=""/>
            <o:lock v:ext="edit" aspectratio="f"/>
            <v:textbox inset="2.8pt,2.8pt,2.8pt,2.8pt">
              <w:txbxContent>
                <w:p>
                  <w:pPr>
                    <w:spacing w:line="460" w:lineRule="exact"/>
                    <w:jc w:val="center"/>
                    <w:rPr>
                      <w:rFonts w:ascii="宋体" w:hAnsi="宋体" w:cs="仿宋"/>
                      <w:szCs w:val="21"/>
                    </w:rPr>
                  </w:pPr>
                  <w:r>
                    <w:rPr>
                      <w:rFonts w:hint="eastAsia" w:ascii="宋体" w:hAnsi="宋体" w:cs="仿宋"/>
                      <w:szCs w:val="21"/>
                    </w:rPr>
                    <w:t>此处为法定代表人、授权委托人身份证正、反面复印件</w:t>
                  </w:r>
                </w:p>
                <w:p>
                  <w:pPr>
                    <w:jc w:val="both"/>
                    <w:rPr>
                      <w:rFonts w:hint="eastAsia" w:ascii="Times New Roman" w:hAnsi="Times New Roman"/>
                    </w:rPr>
                  </w:pPr>
                </w:p>
              </w:txbxContent>
            </v:textbox>
          </v:roundrect>
        </w:pict>
      </w:r>
      <w:r>
        <w:rPr>
          <w:rFonts w:hint="eastAsia" w:ascii="仿宋" w:hAnsi="仿宋" w:eastAsia="仿宋" w:cs="仿宋"/>
          <w:sz w:val="28"/>
          <w:szCs w:val="28"/>
        </w:rPr>
        <w:t xml:space="preserve"> </w:t>
      </w:r>
    </w:p>
    <w:p>
      <w:pPr>
        <w:spacing w:line="360" w:lineRule="auto"/>
        <w:ind w:firstLine="480"/>
        <w:jc w:val="left"/>
        <w:rPr>
          <w:rFonts w:hint="eastAsia" w:ascii="仿宋" w:hAnsi="仿宋" w:eastAsia="仿宋" w:cs="仿宋"/>
          <w:sz w:val="28"/>
          <w:szCs w:val="28"/>
        </w:rPr>
      </w:pPr>
    </w:p>
    <w:p>
      <w:pPr>
        <w:spacing w:line="360" w:lineRule="auto"/>
        <w:ind w:firstLine="480"/>
        <w:jc w:val="left"/>
        <w:rPr>
          <w:rFonts w:hint="eastAsia" w:ascii="仿宋" w:hAnsi="仿宋" w:eastAsia="仿宋" w:cs="仿宋"/>
          <w:sz w:val="28"/>
          <w:szCs w:val="28"/>
        </w:rPr>
      </w:pPr>
    </w:p>
    <w:p>
      <w:pPr>
        <w:spacing w:line="360" w:lineRule="auto"/>
        <w:ind w:firstLine="480"/>
        <w:jc w:val="left"/>
        <w:rPr>
          <w:rFonts w:hint="eastAsia" w:ascii="仿宋" w:hAnsi="仿宋" w:eastAsia="仿宋" w:cs="仿宋"/>
          <w:sz w:val="28"/>
          <w:szCs w:val="28"/>
        </w:rPr>
      </w:pPr>
    </w:p>
    <w:p>
      <w:pPr>
        <w:spacing w:line="360" w:lineRule="auto"/>
        <w:ind w:firstLine="480"/>
        <w:jc w:val="left"/>
        <w:rPr>
          <w:rFonts w:hint="eastAsia" w:ascii="仿宋" w:hAnsi="仿宋" w:eastAsia="仿宋" w:cs="仿宋"/>
          <w:sz w:val="28"/>
          <w:szCs w:val="28"/>
        </w:rPr>
      </w:pPr>
    </w:p>
    <w:p>
      <w:pPr>
        <w:spacing w:line="360" w:lineRule="auto"/>
        <w:ind w:firstLine="480"/>
        <w:jc w:val="left"/>
        <w:rPr>
          <w:rFonts w:hint="eastAsia" w:ascii="仿宋" w:hAnsi="仿宋" w:eastAsia="仿宋" w:cs="仿宋"/>
          <w:sz w:val="28"/>
          <w:szCs w:val="28"/>
        </w:rPr>
      </w:pPr>
    </w:p>
    <w:p>
      <w:pPr>
        <w:spacing w:line="360" w:lineRule="auto"/>
        <w:ind w:firstLine="480"/>
        <w:jc w:val="left"/>
        <w:rPr>
          <w:rFonts w:hint="eastAsia" w:ascii="仿宋" w:hAnsi="仿宋" w:eastAsia="仿宋" w:cs="仿宋"/>
          <w:sz w:val="28"/>
          <w:szCs w:val="28"/>
        </w:rPr>
      </w:pPr>
    </w:p>
    <w:p>
      <w:pPr>
        <w:spacing w:line="360" w:lineRule="auto"/>
        <w:ind w:firstLine="480"/>
        <w:jc w:val="left"/>
        <w:rPr>
          <w:rFonts w:hint="eastAsia" w:ascii="仿宋" w:hAnsi="仿宋" w:eastAsia="仿宋" w:cs="仿宋"/>
          <w:sz w:val="28"/>
          <w:szCs w:val="28"/>
        </w:rPr>
      </w:pPr>
    </w:p>
    <w:p>
      <w:pPr>
        <w:spacing w:line="360" w:lineRule="auto"/>
        <w:ind w:firstLine="480"/>
        <w:jc w:val="left"/>
        <w:rPr>
          <w:rFonts w:hint="eastAsia" w:ascii="仿宋" w:hAnsi="仿宋" w:eastAsia="仿宋" w:cs="仿宋"/>
          <w:sz w:val="28"/>
          <w:szCs w:val="28"/>
        </w:rPr>
      </w:pPr>
    </w:p>
    <w:p>
      <w:pPr>
        <w:spacing w:line="360" w:lineRule="auto"/>
        <w:ind w:firstLine="480"/>
        <w:jc w:val="left"/>
        <w:rPr>
          <w:rFonts w:hint="eastAsia" w:ascii="仿宋" w:hAnsi="仿宋" w:eastAsia="仿宋" w:cs="仿宋"/>
          <w:sz w:val="28"/>
          <w:szCs w:val="28"/>
        </w:rPr>
      </w:pPr>
      <w:r>
        <w:rPr>
          <w:rFonts w:hint="eastAsia" w:ascii="仿宋" w:hAnsi="仿宋" w:eastAsia="仿宋" w:cs="仿宋"/>
          <w:sz w:val="28"/>
          <w:szCs w:val="28"/>
        </w:rPr>
        <w:t>本授权书于</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日签字生效，特此声明。</w:t>
      </w:r>
    </w:p>
    <w:p>
      <w:pPr>
        <w:spacing w:line="360" w:lineRule="auto"/>
        <w:ind w:firstLine="480"/>
        <w:jc w:val="left"/>
        <w:rPr>
          <w:rFonts w:hint="eastAsia" w:ascii="仿宋" w:hAnsi="仿宋" w:eastAsia="仿宋" w:cs="仿宋"/>
          <w:sz w:val="28"/>
          <w:szCs w:val="28"/>
        </w:rPr>
      </w:pPr>
      <w:r>
        <w:rPr>
          <w:rFonts w:hint="eastAsia" w:ascii="仿宋" w:hAnsi="仿宋" w:eastAsia="仿宋" w:cs="仿宋"/>
          <w:sz w:val="28"/>
          <w:szCs w:val="28"/>
        </w:rPr>
        <w:t>法定代表人（签字）：</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职务：</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360" w:lineRule="auto"/>
        <w:ind w:firstLine="480"/>
        <w:jc w:val="left"/>
        <w:rPr>
          <w:rFonts w:hint="eastAsia" w:ascii="仿宋" w:hAnsi="仿宋" w:eastAsia="仿宋" w:cs="仿宋"/>
          <w:sz w:val="28"/>
          <w:szCs w:val="28"/>
        </w:rPr>
      </w:pPr>
      <w:r>
        <w:rPr>
          <w:rFonts w:hint="eastAsia" w:ascii="仿宋" w:hAnsi="仿宋" w:eastAsia="仿宋" w:cs="仿宋"/>
          <w:sz w:val="28"/>
          <w:szCs w:val="28"/>
        </w:rPr>
        <w:t>授权代表(被授权人)（签字）：</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360" w:lineRule="auto"/>
        <w:ind w:firstLine="480"/>
        <w:jc w:val="left"/>
        <w:rPr>
          <w:rFonts w:hint="eastAsia" w:ascii="仿宋" w:hAnsi="仿宋" w:eastAsia="仿宋" w:cs="仿宋"/>
          <w:sz w:val="28"/>
          <w:szCs w:val="28"/>
          <w:u w:val="single"/>
        </w:rPr>
      </w:pPr>
      <w:r>
        <w:rPr>
          <w:rFonts w:hint="eastAsia" w:ascii="仿宋" w:hAnsi="仿宋" w:eastAsia="仿宋" w:cs="仿宋"/>
          <w:sz w:val="28"/>
          <w:szCs w:val="28"/>
        </w:rPr>
        <w:t xml:space="preserve"> 投标人（盖公章）：</w:t>
      </w:r>
      <w:r>
        <w:rPr>
          <w:rFonts w:hint="eastAsia" w:ascii="仿宋" w:hAnsi="仿宋" w:eastAsia="仿宋" w:cs="仿宋"/>
          <w:sz w:val="28"/>
          <w:szCs w:val="28"/>
          <w:u w:val="single"/>
        </w:rPr>
        <w:t xml:space="preserve">                                     </w:t>
      </w:r>
    </w:p>
    <w:p>
      <w:pPr>
        <w:spacing w:line="360" w:lineRule="auto"/>
        <w:ind w:firstLine="480"/>
        <w:jc w:val="left"/>
        <w:rPr>
          <w:rFonts w:hint="eastAsia" w:ascii="仿宋" w:hAnsi="仿宋" w:eastAsia="仿宋" w:cs="仿宋"/>
          <w:sz w:val="24"/>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日 </w:t>
      </w:r>
      <w:r>
        <w:rPr>
          <w:rFonts w:hint="eastAsia" w:ascii="仿宋" w:hAnsi="仿宋" w:eastAsia="仿宋" w:cs="仿宋"/>
          <w:sz w:val="30"/>
          <w:szCs w:val="30"/>
        </w:rPr>
        <w:t xml:space="preserve">      </w:t>
      </w:r>
      <w:r>
        <w:rPr>
          <w:rFonts w:hint="eastAsia" w:ascii="仿宋" w:hAnsi="仿宋" w:eastAsia="仿宋" w:cs="仿宋"/>
          <w:sz w:val="24"/>
        </w:rPr>
        <w:t xml:space="preserve">       </w:t>
      </w:r>
    </w:p>
    <w:p>
      <w:pPr>
        <w:tabs>
          <w:tab w:val="left" w:pos="993"/>
        </w:tabs>
        <w:spacing w:line="360" w:lineRule="auto"/>
        <w:ind w:firstLine="600" w:firstLineChars="200"/>
        <w:jc w:val="left"/>
        <w:rPr>
          <w:rFonts w:hint="eastAsia" w:ascii="仿宋" w:hAnsi="仿宋" w:eastAsia="仿宋" w:cs="仿宋"/>
          <w:sz w:val="28"/>
        </w:rPr>
      </w:pPr>
      <w:r>
        <w:rPr>
          <w:rFonts w:hint="eastAsia" w:ascii="仿宋" w:hAnsi="仿宋" w:eastAsia="仿宋" w:cs="仿宋"/>
          <w:sz w:val="30"/>
          <w:szCs w:val="30"/>
        </w:rPr>
        <w:br w:type="page"/>
      </w:r>
    </w:p>
    <w:p>
      <w:pPr>
        <w:spacing w:before="62"/>
        <w:ind w:left="645" w:right="0" w:firstLine="0"/>
        <w:jc w:val="left"/>
        <w:rPr>
          <w:rFonts w:hint="default" w:ascii="仿宋" w:hAnsi="仿宋" w:eastAsia="仿宋" w:cs="仿宋"/>
          <w:sz w:val="28"/>
          <w:lang w:val="en-US" w:eastAsia="zh-CN"/>
        </w:rPr>
      </w:pPr>
      <w:r>
        <w:rPr>
          <w:rFonts w:hint="eastAsia" w:ascii="仿宋" w:hAnsi="仿宋" w:eastAsia="仿宋" w:cs="仿宋"/>
          <w:sz w:val="28"/>
        </w:rPr>
        <w:t>（</w:t>
      </w:r>
      <w:r>
        <w:rPr>
          <w:rFonts w:hint="eastAsia" w:ascii="仿宋" w:hAnsi="仿宋" w:eastAsia="仿宋" w:cs="仿宋"/>
          <w:sz w:val="28"/>
          <w:lang w:val="en-US" w:eastAsia="zh-CN"/>
        </w:rPr>
        <w:t>四</w:t>
      </w:r>
      <w:r>
        <w:rPr>
          <w:rFonts w:hint="eastAsia" w:ascii="仿宋" w:hAnsi="仿宋" w:eastAsia="仿宋" w:cs="仿宋"/>
          <w:sz w:val="28"/>
        </w:rPr>
        <w:t>）</w:t>
      </w:r>
      <w:r>
        <w:rPr>
          <w:rFonts w:hint="eastAsia" w:ascii="仿宋" w:hAnsi="仿宋" w:eastAsia="仿宋" w:cs="仿宋"/>
          <w:sz w:val="28"/>
          <w:lang w:val="en-US" w:eastAsia="zh-CN"/>
        </w:rPr>
        <w:t>企业信誉证明</w:t>
      </w:r>
    </w:p>
    <w:tbl>
      <w:tblPr>
        <w:tblStyle w:val="8"/>
        <w:tblW w:w="0" w:type="auto"/>
        <w:tblInd w:w="4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3"/>
        <w:gridCol w:w="2597"/>
        <w:gridCol w:w="2597"/>
        <w:gridCol w:w="25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213" w:type="dxa"/>
          </w:tcPr>
          <w:p>
            <w:pPr>
              <w:pStyle w:val="16"/>
              <w:spacing w:before="7"/>
              <w:rPr>
                <w:rFonts w:hint="eastAsia" w:ascii="仿宋" w:hAnsi="仿宋" w:eastAsia="仿宋" w:cs="仿宋"/>
                <w:sz w:val="15"/>
              </w:rPr>
            </w:pPr>
          </w:p>
          <w:p>
            <w:pPr>
              <w:pStyle w:val="16"/>
              <w:ind w:left="375" w:right="368"/>
              <w:jc w:val="center"/>
              <w:rPr>
                <w:rFonts w:hint="eastAsia" w:ascii="仿宋" w:hAnsi="仿宋" w:eastAsia="仿宋" w:cs="仿宋"/>
                <w:sz w:val="21"/>
              </w:rPr>
            </w:pPr>
            <w:r>
              <w:rPr>
                <w:rFonts w:hint="eastAsia" w:ascii="仿宋" w:hAnsi="仿宋" w:eastAsia="仿宋" w:cs="仿宋"/>
                <w:sz w:val="21"/>
              </w:rPr>
              <w:t>序号</w:t>
            </w:r>
          </w:p>
        </w:tc>
        <w:tc>
          <w:tcPr>
            <w:tcW w:w="2597" w:type="dxa"/>
          </w:tcPr>
          <w:p>
            <w:pPr>
              <w:pStyle w:val="16"/>
              <w:spacing w:before="62" w:line="244" w:lineRule="auto"/>
              <w:ind w:left="1086" w:right="132" w:hanging="944"/>
              <w:rPr>
                <w:rFonts w:hint="eastAsia" w:ascii="仿宋" w:hAnsi="仿宋" w:eastAsia="仿宋" w:cs="仿宋"/>
                <w:sz w:val="21"/>
              </w:rPr>
            </w:pPr>
            <w:r>
              <w:rPr>
                <w:rFonts w:hint="eastAsia" w:ascii="仿宋" w:hAnsi="仿宋" w:eastAsia="仿宋" w:cs="仿宋"/>
                <w:sz w:val="21"/>
              </w:rPr>
              <w:t>行政处罚和不良行为记录内容</w:t>
            </w:r>
          </w:p>
        </w:tc>
        <w:tc>
          <w:tcPr>
            <w:tcW w:w="2597" w:type="dxa"/>
          </w:tcPr>
          <w:p>
            <w:pPr>
              <w:pStyle w:val="16"/>
              <w:spacing w:before="7"/>
              <w:rPr>
                <w:rFonts w:hint="eastAsia" w:ascii="仿宋" w:hAnsi="仿宋" w:eastAsia="仿宋" w:cs="仿宋"/>
                <w:sz w:val="15"/>
              </w:rPr>
            </w:pPr>
          </w:p>
          <w:p>
            <w:pPr>
              <w:pStyle w:val="16"/>
              <w:ind w:left="856" w:right="850"/>
              <w:jc w:val="center"/>
              <w:rPr>
                <w:rFonts w:hint="eastAsia" w:ascii="仿宋" w:hAnsi="仿宋" w:eastAsia="仿宋" w:cs="仿宋"/>
                <w:sz w:val="21"/>
              </w:rPr>
            </w:pPr>
            <w:r>
              <w:rPr>
                <w:rFonts w:hint="eastAsia" w:ascii="仿宋" w:hAnsi="仿宋" w:eastAsia="仿宋" w:cs="仿宋"/>
                <w:sz w:val="21"/>
              </w:rPr>
              <w:t>作出时间</w:t>
            </w:r>
          </w:p>
        </w:tc>
        <w:tc>
          <w:tcPr>
            <w:tcW w:w="2597" w:type="dxa"/>
          </w:tcPr>
          <w:p>
            <w:pPr>
              <w:pStyle w:val="16"/>
              <w:spacing w:before="7"/>
              <w:rPr>
                <w:rFonts w:hint="eastAsia" w:ascii="仿宋" w:hAnsi="仿宋" w:eastAsia="仿宋" w:cs="仿宋"/>
                <w:sz w:val="15"/>
              </w:rPr>
            </w:pPr>
          </w:p>
          <w:p>
            <w:pPr>
              <w:pStyle w:val="16"/>
              <w:ind w:left="855" w:right="850"/>
              <w:jc w:val="center"/>
              <w:rPr>
                <w:rFonts w:hint="eastAsia" w:ascii="仿宋" w:hAnsi="仿宋" w:eastAsia="仿宋" w:cs="仿宋"/>
                <w:sz w:val="21"/>
              </w:rPr>
            </w:pPr>
            <w:r>
              <w:rPr>
                <w:rFonts w:hint="eastAsia" w:ascii="仿宋" w:hAnsi="仿宋" w:eastAsia="仿宋" w:cs="仿宋"/>
                <w:sz w:val="21"/>
              </w:rPr>
              <w:t>作出机关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213" w:type="dxa"/>
          </w:tcPr>
          <w:p>
            <w:pPr>
              <w:pStyle w:val="16"/>
              <w:spacing w:before="181"/>
              <w:ind w:left="6"/>
              <w:jc w:val="center"/>
              <w:rPr>
                <w:rFonts w:hint="eastAsia" w:ascii="仿宋" w:hAnsi="仿宋" w:eastAsia="仿宋" w:cs="仿宋"/>
                <w:sz w:val="21"/>
              </w:rPr>
            </w:pPr>
            <w:r>
              <w:rPr>
                <w:rFonts w:hint="eastAsia" w:ascii="仿宋" w:hAnsi="仿宋" w:eastAsia="仿宋" w:cs="仿宋"/>
                <w:w w:val="99"/>
                <w:sz w:val="21"/>
              </w:rPr>
              <w:t>1</w:t>
            </w:r>
          </w:p>
        </w:tc>
        <w:tc>
          <w:tcPr>
            <w:tcW w:w="2597" w:type="dxa"/>
          </w:tcPr>
          <w:p>
            <w:pPr>
              <w:pStyle w:val="16"/>
              <w:rPr>
                <w:rFonts w:hint="eastAsia" w:ascii="仿宋" w:hAnsi="仿宋" w:eastAsia="仿宋" w:cs="仿宋"/>
                <w:sz w:val="20"/>
              </w:rPr>
            </w:pPr>
          </w:p>
        </w:tc>
        <w:tc>
          <w:tcPr>
            <w:tcW w:w="2597" w:type="dxa"/>
          </w:tcPr>
          <w:p>
            <w:pPr>
              <w:pStyle w:val="16"/>
              <w:rPr>
                <w:rFonts w:hint="eastAsia" w:ascii="仿宋" w:hAnsi="仿宋" w:eastAsia="仿宋" w:cs="仿宋"/>
                <w:sz w:val="20"/>
              </w:rPr>
            </w:pPr>
          </w:p>
        </w:tc>
        <w:tc>
          <w:tcPr>
            <w:tcW w:w="2597" w:type="dxa"/>
          </w:tcPr>
          <w:p>
            <w:pPr>
              <w:pStyle w:val="16"/>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213" w:type="dxa"/>
          </w:tcPr>
          <w:p>
            <w:pPr>
              <w:pStyle w:val="16"/>
              <w:spacing w:before="186"/>
              <w:ind w:left="6"/>
              <w:jc w:val="center"/>
              <w:rPr>
                <w:rFonts w:hint="eastAsia" w:ascii="仿宋" w:hAnsi="仿宋" w:eastAsia="仿宋" w:cs="仿宋"/>
                <w:sz w:val="21"/>
              </w:rPr>
            </w:pPr>
            <w:r>
              <w:rPr>
                <w:rFonts w:hint="eastAsia" w:ascii="仿宋" w:hAnsi="仿宋" w:eastAsia="仿宋" w:cs="仿宋"/>
                <w:w w:val="99"/>
                <w:sz w:val="21"/>
              </w:rPr>
              <w:t>2</w:t>
            </w:r>
          </w:p>
        </w:tc>
        <w:tc>
          <w:tcPr>
            <w:tcW w:w="2597" w:type="dxa"/>
          </w:tcPr>
          <w:p>
            <w:pPr>
              <w:pStyle w:val="16"/>
              <w:rPr>
                <w:rFonts w:hint="eastAsia" w:ascii="仿宋" w:hAnsi="仿宋" w:eastAsia="仿宋" w:cs="仿宋"/>
                <w:sz w:val="20"/>
              </w:rPr>
            </w:pPr>
          </w:p>
        </w:tc>
        <w:tc>
          <w:tcPr>
            <w:tcW w:w="2597" w:type="dxa"/>
          </w:tcPr>
          <w:p>
            <w:pPr>
              <w:pStyle w:val="16"/>
              <w:rPr>
                <w:rFonts w:hint="eastAsia" w:ascii="仿宋" w:hAnsi="仿宋" w:eastAsia="仿宋" w:cs="仿宋"/>
                <w:sz w:val="20"/>
              </w:rPr>
            </w:pPr>
          </w:p>
        </w:tc>
        <w:tc>
          <w:tcPr>
            <w:tcW w:w="2597" w:type="dxa"/>
          </w:tcPr>
          <w:p>
            <w:pPr>
              <w:pStyle w:val="16"/>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213" w:type="dxa"/>
          </w:tcPr>
          <w:p>
            <w:pPr>
              <w:pStyle w:val="16"/>
              <w:spacing w:before="182"/>
              <w:ind w:left="6"/>
              <w:jc w:val="center"/>
              <w:rPr>
                <w:rFonts w:hint="eastAsia" w:ascii="仿宋" w:hAnsi="仿宋" w:eastAsia="仿宋" w:cs="仿宋"/>
                <w:sz w:val="21"/>
              </w:rPr>
            </w:pPr>
            <w:r>
              <w:rPr>
                <w:rFonts w:hint="eastAsia" w:ascii="仿宋" w:hAnsi="仿宋" w:eastAsia="仿宋" w:cs="仿宋"/>
                <w:w w:val="99"/>
                <w:sz w:val="21"/>
              </w:rPr>
              <w:t>3</w:t>
            </w:r>
          </w:p>
        </w:tc>
        <w:tc>
          <w:tcPr>
            <w:tcW w:w="2597" w:type="dxa"/>
          </w:tcPr>
          <w:p>
            <w:pPr>
              <w:pStyle w:val="16"/>
              <w:rPr>
                <w:rFonts w:hint="eastAsia" w:ascii="仿宋" w:hAnsi="仿宋" w:eastAsia="仿宋" w:cs="仿宋"/>
                <w:sz w:val="20"/>
              </w:rPr>
            </w:pPr>
          </w:p>
        </w:tc>
        <w:tc>
          <w:tcPr>
            <w:tcW w:w="2597" w:type="dxa"/>
          </w:tcPr>
          <w:p>
            <w:pPr>
              <w:pStyle w:val="16"/>
              <w:rPr>
                <w:rFonts w:hint="eastAsia" w:ascii="仿宋" w:hAnsi="仿宋" w:eastAsia="仿宋" w:cs="仿宋"/>
                <w:sz w:val="20"/>
              </w:rPr>
            </w:pPr>
          </w:p>
        </w:tc>
        <w:tc>
          <w:tcPr>
            <w:tcW w:w="2597" w:type="dxa"/>
          </w:tcPr>
          <w:p>
            <w:pPr>
              <w:pStyle w:val="16"/>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13" w:type="dxa"/>
          </w:tcPr>
          <w:p>
            <w:pPr>
              <w:pStyle w:val="16"/>
              <w:spacing w:before="188"/>
              <w:ind w:left="6"/>
              <w:jc w:val="center"/>
              <w:rPr>
                <w:rFonts w:hint="eastAsia" w:ascii="仿宋" w:hAnsi="仿宋" w:eastAsia="仿宋" w:cs="仿宋"/>
                <w:sz w:val="21"/>
              </w:rPr>
            </w:pPr>
            <w:r>
              <w:rPr>
                <w:rFonts w:hint="eastAsia" w:ascii="仿宋" w:hAnsi="仿宋" w:eastAsia="仿宋" w:cs="仿宋"/>
                <w:w w:val="99"/>
                <w:sz w:val="21"/>
              </w:rPr>
              <w:t>4</w:t>
            </w:r>
          </w:p>
        </w:tc>
        <w:tc>
          <w:tcPr>
            <w:tcW w:w="2597" w:type="dxa"/>
          </w:tcPr>
          <w:p>
            <w:pPr>
              <w:pStyle w:val="16"/>
              <w:rPr>
                <w:rFonts w:hint="eastAsia" w:ascii="仿宋" w:hAnsi="仿宋" w:eastAsia="仿宋" w:cs="仿宋"/>
                <w:sz w:val="20"/>
              </w:rPr>
            </w:pPr>
          </w:p>
        </w:tc>
        <w:tc>
          <w:tcPr>
            <w:tcW w:w="2597" w:type="dxa"/>
          </w:tcPr>
          <w:p>
            <w:pPr>
              <w:pStyle w:val="16"/>
              <w:rPr>
                <w:rFonts w:hint="eastAsia" w:ascii="仿宋" w:hAnsi="仿宋" w:eastAsia="仿宋" w:cs="仿宋"/>
                <w:sz w:val="20"/>
              </w:rPr>
            </w:pPr>
          </w:p>
        </w:tc>
        <w:tc>
          <w:tcPr>
            <w:tcW w:w="2597" w:type="dxa"/>
          </w:tcPr>
          <w:p>
            <w:pPr>
              <w:pStyle w:val="16"/>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213" w:type="dxa"/>
          </w:tcPr>
          <w:p>
            <w:pPr>
              <w:pStyle w:val="16"/>
              <w:spacing w:before="183"/>
              <w:ind w:left="6"/>
              <w:jc w:val="center"/>
              <w:rPr>
                <w:rFonts w:hint="eastAsia" w:ascii="仿宋" w:hAnsi="仿宋" w:eastAsia="仿宋" w:cs="仿宋"/>
                <w:sz w:val="21"/>
              </w:rPr>
            </w:pPr>
            <w:r>
              <w:rPr>
                <w:rFonts w:hint="eastAsia" w:ascii="仿宋" w:hAnsi="仿宋" w:eastAsia="仿宋" w:cs="仿宋"/>
                <w:w w:val="99"/>
                <w:sz w:val="21"/>
              </w:rPr>
              <w:t>5</w:t>
            </w:r>
          </w:p>
        </w:tc>
        <w:tc>
          <w:tcPr>
            <w:tcW w:w="2597" w:type="dxa"/>
          </w:tcPr>
          <w:p>
            <w:pPr>
              <w:pStyle w:val="16"/>
              <w:rPr>
                <w:rFonts w:hint="eastAsia" w:ascii="仿宋" w:hAnsi="仿宋" w:eastAsia="仿宋" w:cs="仿宋"/>
                <w:sz w:val="20"/>
              </w:rPr>
            </w:pPr>
          </w:p>
        </w:tc>
        <w:tc>
          <w:tcPr>
            <w:tcW w:w="2597" w:type="dxa"/>
          </w:tcPr>
          <w:p>
            <w:pPr>
              <w:pStyle w:val="16"/>
              <w:rPr>
                <w:rFonts w:hint="eastAsia" w:ascii="仿宋" w:hAnsi="仿宋" w:eastAsia="仿宋" w:cs="仿宋"/>
                <w:sz w:val="20"/>
              </w:rPr>
            </w:pPr>
          </w:p>
        </w:tc>
        <w:tc>
          <w:tcPr>
            <w:tcW w:w="2597" w:type="dxa"/>
          </w:tcPr>
          <w:p>
            <w:pPr>
              <w:pStyle w:val="16"/>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1213" w:type="dxa"/>
          </w:tcPr>
          <w:p>
            <w:pPr>
              <w:pStyle w:val="16"/>
              <w:spacing w:before="192"/>
              <w:ind w:left="6"/>
              <w:jc w:val="center"/>
              <w:rPr>
                <w:rFonts w:hint="eastAsia" w:ascii="仿宋" w:hAnsi="仿宋" w:eastAsia="仿宋" w:cs="仿宋"/>
                <w:sz w:val="21"/>
              </w:rPr>
            </w:pPr>
            <w:r>
              <w:rPr>
                <w:rFonts w:hint="eastAsia" w:ascii="仿宋" w:hAnsi="仿宋" w:eastAsia="仿宋" w:cs="仿宋"/>
                <w:w w:val="99"/>
                <w:sz w:val="21"/>
              </w:rPr>
              <w:t>6</w:t>
            </w:r>
          </w:p>
        </w:tc>
        <w:tc>
          <w:tcPr>
            <w:tcW w:w="2597" w:type="dxa"/>
          </w:tcPr>
          <w:p>
            <w:pPr>
              <w:pStyle w:val="16"/>
              <w:rPr>
                <w:rFonts w:hint="eastAsia" w:ascii="仿宋" w:hAnsi="仿宋" w:eastAsia="仿宋" w:cs="仿宋"/>
                <w:sz w:val="20"/>
              </w:rPr>
            </w:pPr>
          </w:p>
        </w:tc>
        <w:tc>
          <w:tcPr>
            <w:tcW w:w="2597" w:type="dxa"/>
          </w:tcPr>
          <w:p>
            <w:pPr>
              <w:pStyle w:val="16"/>
              <w:rPr>
                <w:rFonts w:hint="eastAsia" w:ascii="仿宋" w:hAnsi="仿宋" w:eastAsia="仿宋" w:cs="仿宋"/>
                <w:sz w:val="20"/>
              </w:rPr>
            </w:pPr>
          </w:p>
        </w:tc>
        <w:tc>
          <w:tcPr>
            <w:tcW w:w="2597" w:type="dxa"/>
          </w:tcPr>
          <w:p>
            <w:pPr>
              <w:pStyle w:val="16"/>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213" w:type="dxa"/>
          </w:tcPr>
          <w:p>
            <w:pPr>
              <w:pStyle w:val="16"/>
              <w:spacing w:before="177"/>
              <w:ind w:left="375" w:right="368"/>
              <w:jc w:val="center"/>
              <w:rPr>
                <w:rFonts w:hint="eastAsia" w:ascii="仿宋" w:hAnsi="仿宋" w:eastAsia="仿宋" w:cs="仿宋"/>
                <w:sz w:val="21"/>
              </w:rPr>
            </w:pPr>
            <w:r>
              <w:rPr>
                <w:rFonts w:hint="eastAsia" w:ascii="仿宋" w:hAnsi="仿宋" w:eastAsia="仿宋" w:cs="仿宋"/>
                <w:sz w:val="21"/>
              </w:rPr>
              <w:t>……</w:t>
            </w:r>
          </w:p>
        </w:tc>
        <w:tc>
          <w:tcPr>
            <w:tcW w:w="2597" w:type="dxa"/>
          </w:tcPr>
          <w:p>
            <w:pPr>
              <w:pStyle w:val="16"/>
              <w:rPr>
                <w:rFonts w:hint="eastAsia" w:ascii="仿宋" w:hAnsi="仿宋" w:eastAsia="仿宋" w:cs="仿宋"/>
                <w:sz w:val="20"/>
              </w:rPr>
            </w:pPr>
          </w:p>
        </w:tc>
        <w:tc>
          <w:tcPr>
            <w:tcW w:w="2597" w:type="dxa"/>
          </w:tcPr>
          <w:p>
            <w:pPr>
              <w:pStyle w:val="16"/>
              <w:rPr>
                <w:rFonts w:hint="eastAsia" w:ascii="仿宋" w:hAnsi="仿宋" w:eastAsia="仿宋" w:cs="仿宋"/>
                <w:sz w:val="20"/>
              </w:rPr>
            </w:pPr>
          </w:p>
        </w:tc>
        <w:tc>
          <w:tcPr>
            <w:tcW w:w="2597" w:type="dxa"/>
          </w:tcPr>
          <w:p>
            <w:pPr>
              <w:pStyle w:val="16"/>
              <w:rPr>
                <w:rFonts w:hint="eastAsia" w:ascii="仿宋" w:hAnsi="仿宋" w:eastAsia="仿宋" w:cs="仿宋"/>
                <w:sz w:val="20"/>
              </w:rPr>
            </w:pPr>
          </w:p>
        </w:tc>
      </w:tr>
    </w:tbl>
    <w:p>
      <w:pPr>
        <w:pStyle w:val="4"/>
        <w:spacing w:before="157" w:line="410" w:lineRule="auto"/>
        <w:ind w:left="508" w:right="607" w:firstLine="420"/>
        <w:jc w:val="both"/>
        <w:rPr>
          <w:rFonts w:hint="eastAsia" w:ascii="仿宋" w:hAnsi="仿宋" w:eastAsia="仿宋" w:cs="仿宋"/>
          <w:spacing w:val="-8"/>
          <w:sz w:val="24"/>
          <w:szCs w:val="24"/>
        </w:rPr>
      </w:pPr>
      <w:r>
        <w:rPr>
          <w:rFonts w:hint="eastAsia" w:ascii="仿宋" w:hAnsi="仿宋" w:eastAsia="仿宋" w:cs="仿宋"/>
          <w:spacing w:val="-6"/>
          <w:w w:val="95"/>
          <w:sz w:val="24"/>
          <w:szCs w:val="24"/>
        </w:rPr>
        <w:t>注：</w:t>
      </w:r>
      <w:r>
        <w:rPr>
          <w:rFonts w:hint="eastAsia" w:ascii="仿宋" w:hAnsi="仿宋" w:eastAsia="仿宋" w:cs="仿宋"/>
          <w:spacing w:val="-6"/>
          <w:w w:val="95"/>
          <w:sz w:val="24"/>
          <w:szCs w:val="24"/>
          <w:lang w:val="en-US" w:eastAsia="zh-CN"/>
        </w:rPr>
        <w:t>1、</w:t>
      </w:r>
      <w:r>
        <w:rPr>
          <w:rFonts w:hint="eastAsia" w:ascii="仿宋" w:hAnsi="仿宋" w:eastAsia="仿宋" w:cs="仿宋"/>
          <w:spacing w:val="-6"/>
          <w:w w:val="95"/>
          <w:sz w:val="24"/>
          <w:szCs w:val="24"/>
        </w:rPr>
        <w:t>投标人应主动提供自身近三年内生产经营相关方面的行政处罚和不良</w:t>
      </w:r>
      <w:r>
        <w:rPr>
          <w:rFonts w:hint="eastAsia" w:ascii="仿宋" w:hAnsi="仿宋" w:eastAsia="仿宋" w:cs="仿宋"/>
          <w:spacing w:val="-8"/>
          <w:sz w:val="24"/>
          <w:szCs w:val="24"/>
        </w:rPr>
        <w:t>行为记录，如果被查出存在未申报的上述记录，将按照《投标函》中的承诺，接受行政监管部门取消中标资格及其他依法作出的行政处罚结果。</w:t>
      </w:r>
    </w:p>
    <w:p>
      <w:pPr>
        <w:pStyle w:val="4"/>
        <w:spacing w:before="157" w:line="410" w:lineRule="auto"/>
        <w:ind w:left="508" w:right="607" w:firstLine="420"/>
        <w:jc w:val="both"/>
        <w:rPr>
          <w:rFonts w:hint="eastAsia" w:ascii="仿宋" w:hAnsi="仿宋" w:eastAsia="仿宋" w:cs="仿宋"/>
          <w:sz w:val="28"/>
          <w:szCs w:val="28"/>
          <w:lang w:val="en-US" w:eastAsia="zh-CN"/>
        </w:rPr>
      </w:pPr>
      <w:r>
        <w:rPr>
          <w:rFonts w:hint="eastAsia" w:ascii="仿宋" w:hAnsi="仿宋" w:eastAsia="仿宋" w:cs="仿宋"/>
          <w:spacing w:val="-8"/>
          <w:sz w:val="24"/>
          <w:szCs w:val="24"/>
          <w:lang w:val="en-US" w:eastAsia="zh-CN"/>
        </w:rPr>
        <w:t xml:space="preserve">   2、投标人在本表后附信用中国、国家企业信用信息公示系统、中国裁判文书网查询截图等证明材料</w:t>
      </w:r>
      <w:r>
        <w:rPr>
          <w:rFonts w:hint="eastAsia" w:ascii="仿宋" w:hAnsi="仿宋" w:eastAsia="仿宋" w:cs="仿宋"/>
          <w:sz w:val="24"/>
          <w:szCs w:val="24"/>
          <w:lang w:val="en-US" w:eastAsia="zh-CN"/>
        </w:rPr>
        <w:t xml:space="preserve">          </w:t>
      </w:r>
    </w:p>
    <w:p>
      <w:pPr>
        <w:rPr>
          <w:rFonts w:hint="default" w:ascii="仿宋" w:hAnsi="仿宋" w:eastAsia="仿宋" w:cs="仿宋"/>
          <w:sz w:val="28"/>
          <w:szCs w:val="28"/>
          <w:lang w:val="en-US" w:eastAsia="zh-CN"/>
        </w:rPr>
      </w:pPr>
    </w:p>
    <w:p>
      <w:pPr>
        <w:pStyle w:val="2"/>
        <w:spacing w:after="0"/>
        <w:ind w:left="0" w:leftChars="0" w:firstLine="0" w:firstLineChars="0"/>
        <w:rPr>
          <w:rFonts w:hint="default" w:ascii="仿宋" w:hAnsi="仿宋" w:eastAsia="仿宋" w:cs="仿宋"/>
          <w:sz w:val="28"/>
          <w:szCs w:val="28"/>
          <w:lang w:val="en-US" w:eastAsia="zh-CN"/>
        </w:rPr>
      </w:pPr>
    </w:p>
    <w:p>
      <w:pPr>
        <w:pStyle w:val="2"/>
        <w:spacing w:after="0"/>
        <w:ind w:left="0" w:leftChars="0" w:firstLine="0" w:firstLineChars="0"/>
        <w:rPr>
          <w:rFonts w:hint="default" w:ascii="仿宋" w:hAnsi="仿宋" w:eastAsia="仿宋" w:cs="仿宋"/>
          <w:sz w:val="28"/>
          <w:szCs w:val="28"/>
          <w:lang w:val="en-US" w:eastAsia="zh-CN"/>
        </w:rPr>
      </w:pPr>
    </w:p>
    <w:p>
      <w:pPr>
        <w:pStyle w:val="2"/>
        <w:spacing w:after="0"/>
        <w:ind w:left="0" w:leftChars="0" w:firstLine="0" w:firstLineChars="0"/>
        <w:rPr>
          <w:rFonts w:hint="default" w:ascii="仿宋" w:hAnsi="仿宋" w:eastAsia="仿宋" w:cs="仿宋"/>
          <w:sz w:val="28"/>
          <w:szCs w:val="28"/>
          <w:lang w:val="en-US" w:eastAsia="zh-CN"/>
        </w:rPr>
      </w:pPr>
    </w:p>
    <w:p>
      <w:pPr>
        <w:pStyle w:val="2"/>
        <w:spacing w:after="0"/>
        <w:ind w:left="0" w:leftChars="0" w:firstLine="0" w:firstLineChars="0"/>
        <w:rPr>
          <w:rFonts w:hint="default" w:ascii="仿宋" w:hAnsi="仿宋" w:eastAsia="仿宋" w:cs="仿宋"/>
          <w:sz w:val="28"/>
          <w:szCs w:val="28"/>
          <w:lang w:val="en-US" w:eastAsia="zh-CN"/>
        </w:rPr>
      </w:pPr>
    </w:p>
    <w:p>
      <w:pPr>
        <w:pStyle w:val="2"/>
        <w:spacing w:after="0"/>
        <w:ind w:left="0" w:leftChars="0" w:firstLine="0" w:firstLineChars="0"/>
        <w:rPr>
          <w:rFonts w:hint="default" w:ascii="仿宋" w:hAnsi="仿宋" w:eastAsia="仿宋" w:cs="仿宋"/>
          <w:sz w:val="28"/>
          <w:szCs w:val="28"/>
          <w:lang w:val="en-US" w:eastAsia="zh-CN"/>
        </w:rPr>
      </w:pPr>
    </w:p>
    <w:p>
      <w:pPr>
        <w:pStyle w:val="2"/>
        <w:spacing w:after="0"/>
        <w:ind w:left="0" w:leftChars="0" w:firstLine="0" w:firstLineChars="0"/>
        <w:rPr>
          <w:rFonts w:hint="default" w:ascii="仿宋" w:hAnsi="仿宋" w:eastAsia="仿宋" w:cs="仿宋"/>
          <w:sz w:val="28"/>
          <w:szCs w:val="28"/>
          <w:lang w:val="en-US" w:eastAsia="zh-CN"/>
        </w:rPr>
      </w:pPr>
    </w:p>
    <w:p>
      <w:pPr>
        <w:pStyle w:val="2"/>
        <w:spacing w:after="0"/>
        <w:ind w:left="0" w:leftChars="0" w:firstLine="0" w:firstLineChars="0"/>
        <w:rPr>
          <w:rFonts w:hint="default" w:ascii="仿宋" w:hAnsi="仿宋" w:eastAsia="仿宋" w:cs="仿宋"/>
          <w:sz w:val="28"/>
          <w:szCs w:val="28"/>
          <w:lang w:val="en-US" w:eastAsia="zh-CN"/>
        </w:rPr>
      </w:pPr>
    </w:p>
    <w:p>
      <w:pPr>
        <w:pStyle w:val="2"/>
        <w:spacing w:after="0"/>
        <w:ind w:left="0" w:leftChars="0" w:firstLine="0" w:firstLineChars="0"/>
        <w:rPr>
          <w:rFonts w:hint="default" w:ascii="仿宋" w:hAnsi="仿宋" w:eastAsia="仿宋" w:cs="仿宋"/>
          <w:sz w:val="28"/>
          <w:szCs w:val="28"/>
          <w:lang w:val="en-US" w:eastAsia="zh-CN"/>
        </w:rPr>
      </w:pPr>
    </w:p>
    <w:p>
      <w:pPr>
        <w:pStyle w:val="2"/>
        <w:spacing w:after="0"/>
        <w:ind w:left="0" w:leftChars="0" w:firstLine="0" w:firstLineChars="0"/>
        <w:rPr>
          <w:rFonts w:hint="default" w:ascii="仿宋" w:hAnsi="仿宋" w:eastAsia="仿宋" w:cs="仿宋"/>
          <w:sz w:val="28"/>
          <w:szCs w:val="28"/>
          <w:lang w:val="en-US" w:eastAsia="zh-CN"/>
        </w:rPr>
        <w:sectPr>
          <w:pgSz w:w="11906" w:h="16838"/>
          <w:pgMar w:top="1134" w:right="1134" w:bottom="1134" w:left="1134" w:header="851" w:footer="992" w:gutter="0"/>
          <w:cols w:space="425" w:num="1"/>
          <w:docGrid w:type="lines" w:linePitch="312" w:charSpace="0"/>
        </w:sectPr>
      </w:pPr>
    </w:p>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560" w:firstLineChars="200"/>
        <w:textAlignment w:val="baseline"/>
        <w:rPr>
          <w:rFonts w:hint="eastAsia"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（五）近3年</w:t>
      </w:r>
      <w:bookmarkStart w:id="2" w:name="OLE_LINK1"/>
      <w:r>
        <w:rPr>
          <w:rFonts w:hint="eastAsia" w:ascii="仿宋" w:hAnsi="仿宋" w:eastAsia="仿宋" w:cs="仿宋"/>
          <w:kern w:val="2"/>
          <w:sz w:val="28"/>
          <w:szCs w:val="24"/>
          <w:lang w:val="en-US" w:eastAsia="zh-CN" w:bidi="ar-SA"/>
        </w:rPr>
        <w:t>设备及周转材料物流运输</w:t>
      </w:r>
      <w:bookmarkEnd w:id="2"/>
      <w:r>
        <w:rPr>
          <w:rFonts w:hint="eastAsia" w:ascii="仿宋" w:hAnsi="仿宋" w:eastAsia="仿宋" w:cs="仿宋"/>
          <w:kern w:val="2"/>
          <w:sz w:val="28"/>
          <w:szCs w:val="24"/>
          <w:lang w:val="en-US" w:eastAsia="zh-CN" w:bidi="ar-SA"/>
        </w:rPr>
        <w:t>业绩表和物流运输</w:t>
      </w:r>
      <w:bookmarkStart w:id="3" w:name="OLE_LINK2"/>
      <w:r>
        <w:rPr>
          <w:rFonts w:hint="eastAsia" w:ascii="仿宋" w:hAnsi="仿宋" w:eastAsia="仿宋" w:cs="仿宋"/>
          <w:kern w:val="2"/>
          <w:sz w:val="28"/>
          <w:szCs w:val="24"/>
          <w:lang w:val="en-US" w:eastAsia="zh-CN" w:bidi="ar-SA"/>
        </w:rPr>
        <w:t>合同扫描件</w:t>
      </w:r>
      <w:bookmarkEnd w:id="3"/>
      <w:r>
        <w:rPr>
          <w:rFonts w:hint="eastAsia" w:ascii="仿宋" w:hAnsi="仿宋" w:eastAsia="仿宋" w:cs="仿宋"/>
          <w:kern w:val="2"/>
          <w:sz w:val="28"/>
          <w:szCs w:val="24"/>
          <w:lang w:val="en-US" w:eastAsia="zh-CN" w:bidi="ar-SA"/>
        </w:rPr>
        <w:t>（合同原件备查</w:t>
      </w:r>
      <w:bookmarkStart w:id="4" w:name="（四）制造商授权书（可自拟上传）"/>
      <w:bookmarkEnd w:id="4"/>
      <w:bookmarkStart w:id="5" w:name="_bookmark177"/>
      <w:bookmarkEnd w:id="5"/>
      <w:r>
        <w:rPr>
          <w:rFonts w:hint="eastAsia" w:ascii="仿宋" w:hAnsi="仿宋" w:eastAsia="仿宋" w:cs="仿宋"/>
          <w:kern w:val="2"/>
          <w:sz w:val="28"/>
          <w:szCs w:val="24"/>
          <w:lang w:val="en-US" w:eastAsia="zh-CN" w:bidi="ar-SA"/>
        </w:rPr>
        <w:t>）</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baseline"/>
        <w:rPr>
          <w:rFonts w:hint="eastAsia"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近3年设备及周转材料物流运输服务主要业绩</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baseline"/>
        <w:rPr>
          <w:rFonts w:hint="eastAsia" w:ascii="仿宋" w:hAnsi="仿宋" w:eastAsia="仿宋" w:cs="仿宋"/>
          <w:kern w:val="2"/>
          <w:sz w:val="28"/>
          <w:szCs w:val="24"/>
          <w:lang w:val="en-US" w:eastAsia="zh-CN" w:bidi="ar-SA"/>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2025"/>
        <w:gridCol w:w="1980"/>
        <w:gridCol w:w="1905"/>
        <w:gridCol w:w="1230"/>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62" w:type="dxa"/>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baseline"/>
              <w:rPr>
                <w:rFonts w:hint="default" w:ascii="仿宋" w:hAnsi="仿宋" w:eastAsia="仿宋" w:cs="仿宋"/>
                <w:kern w:val="2"/>
                <w:sz w:val="28"/>
                <w:szCs w:val="24"/>
                <w:vertAlign w:val="baseline"/>
                <w:lang w:val="en-US" w:eastAsia="zh-CN" w:bidi="ar-SA"/>
              </w:rPr>
            </w:pPr>
            <w:r>
              <w:rPr>
                <w:rFonts w:hint="eastAsia" w:ascii="仿宋" w:hAnsi="仿宋" w:eastAsia="仿宋" w:cs="仿宋"/>
                <w:kern w:val="2"/>
                <w:sz w:val="28"/>
                <w:szCs w:val="24"/>
                <w:vertAlign w:val="baseline"/>
                <w:lang w:val="en-US" w:eastAsia="zh-CN" w:bidi="ar-SA"/>
              </w:rPr>
              <w:t>序号</w:t>
            </w:r>
          </w:p>
        </w:tc>
        <w:tc>
          <w:tcPr>
            <w:tcW w:w="2025" w:type="dxa"/>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baseline"/>
              <w:rPr>
                <w:rFonts w:hint="default" w:ascii="仿宋" w:hAnsi="仿宋" w:eastAsia="仿宋" w:cs="仿宋"/>
                <w:kern w:val="2"/>
                <w:sz w:val="28"/>
                <w:szCs w:val="24"/>
                <w:vertAlign w:val="baseline"/>
                <w:lang w:val="en-US" w:eastAsia="zh-CN" w:bidi="ar-SA"/>
              </w:rPr>
            </w:pPr>
            <w:r>
              <w:rPr>
                <w:rFonts w:hint="eastAsia" w:ascii="仿宋" w:hAnsi="仿宋" w:eastAsia="仿宋" w:cs="仿宋"/>
                <w:kern w:val="2"/>
                <w:sz w:val="28"/>
                <w:szCs w:val="24"/>
                <w:vertAlign w:val="baseline"/>
                <w:lang w:val="en-US" w:eastAsia="zh-CN" w:bidi="ar-SA"/>
              </w:rPr>
              <w:t>服务单位名称</w:t>
            </w:r>
          </w:p>
        </w:tc>
        <w:tc>
          <w:tcPr>
            <w:tcW w:w="1980" w:type="dxa"/>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baseline"/>
              <w:rPr>
                <w:rFonts w:hint="eastAsia" w:ascii="仿宋" w:hAnsi="仿宋" w:eastAsia="仿宋" w:cs="仿宋"/>
                <w:kern w:val="2"/>
                <w:sz w:val="28"/>
                <w:szCs w:val="24"/>
                <w:vertAlign w:val="baseline"/>
                <w:lang w:val="en-US" w:eastAsia="zh-CN" w:bidi="ar-SA"/>
              </w:rPr>
            </w:pPr>
            <w:r>
              <w:rPr>
                <w:rFonts w:hint="eastAsia" w:ascii="仿宋" w:hAnsi="仿宋" w:eastAsia="仿宋" w:cs="仿宋"/>
                <w:kern w:val="2"/>
                <w:sz w:val="28"/>
                <w:szCs w:val="24"/>
                <w:vertAlign w:val="baseline"/>
                <w:lang w:val="en-US" w:eastAsia="zh-CN" w:bidi="ar-SA"/>
              </w:rPr>
              <w:t>服务时段</w:t>
            </w:r>
          </w:p>
        </w:tc>
        <w:tc>
          <w:tcPr>
            <w:tcW w:w="1905" w:type="dxa"/>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baseline"/>
              <w:rPr>
                <w:rFonts w:hint="default" w:ascii="仿宋" w:hAnsi="仿宋" w:eastAsia="仿宋" w:cs="仿宋"/>
                <w:kern w:val="2"/>
                <w:sz w:val="28"/>
                <w:szCs w:val="24"/>
                <w:vertAlign w:val="baseline"/>
                <w:lang w:val="en-US" w:eastAsia="zh-CN" w:bidi="ar-SA"/>
              </w:rPr>
            </w:pPr>
            <w:r>
              <w:rPr>
                <w:rFonts w:hint="eastAsia" w:ascii="仿宋" w:hAnsi="仿宋" w:eastAsia="仿宋" w:cs="仿宋"/>
                <w:kern w:val="2"/>
                <w:sz w:val="28"/>
                <w:szCs w:val="24"/>
                <w:vertAlign w:val="baseline"/>
                <w:lang w:val="en-US" w:eastAsia="zh-CN" w:bidi="ar-SA"/>
              </w:rPr>
              <w:t>服务主要内容</w:t>
            </w:r>
          </w:p>
        </w:tc>
        <w:tc>
          <w:tcPr>
            <w:tcW w:w="1230" w:type="dxa"/>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baseline"/>
              <w:rPr>
                <w:rFonts w:hint="default" w:ascii="仿宋" w:hAnsi="仿宋" w:eastAsia="仿宋" w:cs="仿宋"/>
                <w:kern w:val="2"/>
                <w:sz w:val="28"/>
                <w:szCs w:val="24"/>
                <w:vertAlign w:val="baseline"/>
                <w:lang w:val="en-US" w:eastAsia="zh-CN" w:bidi="ar-SA"/>
              </w:rPr>
            </w:pPr>
            <w:r>
              <w:rPr>
                <w:rFonts w:hint="eastAsia" w:ascii="仿宋" w:hAnsi="仿宋" w:eastAsia="仿宋" w:cs="仿宋"/>
                <w:kern w:val="2"/>
                <w:sz w:val="28"/>
                <w:szCs w:val="24"/>
                <w:vertAlign w:val="baseline"/>
                <w:lang w:val="en-US" w:eastAsia="zh-CN" w:bidi="ar-SA"/>
              </w:rPr>
              <w:t>对接人</w:t>
            </w:r>
          </w:p>
        </w:tc>
        <w:tc>
          <w:tcPr>
            <w:tcW w:w="1740" w:type="dxa"/>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baseline"/>
              <w:rPr>
                <w:rFonts w:hint="default" w:ascii="仿宋" w:hAnsi="仿宋" w:eastAsia="仿宋" w:cs="仿宋"/>
                <w:kern w:val="2"/>
                <w:sz w:val="28"/>
                <w:szCs w:val="24"/>
                <w:vertAlign w:val="baseline"/>
                <w:lang w:val="en-US" w:eastAsia="zh-CN" w:bidi="ar-SA"/>
              </w:rPr>
            </w:pPr>
            <w:r>
              <w:rPr>
                <w:rFonts w:hint="eastAsia" w:ascii="仿宋" w:hAnsi="仿宋" w:eastAsia="仿宋" w:cs="仿宋"/>
                <w:kern w:val="2"/>
                <w:sz w:val="28"/>
                <w:szCs w:val="24"/>
                <w:vertAlign w:val="baseline"/>
                <w:lang w:val="en-US" w:eastAsia="zh-CN" w:bidi="ar-SA"/>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62" w:type="dxa"/>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baseline"/>
              <w:rPr>
                <w:rFonts w:hint="eastAsia" w:ascii="仿宋" w:hAnsi="仿宋" w:eastAsia="仿宋" w:cs="仿宋"/>
                <w:kern w:val="2"/>
                <w:sz w:val="28"/>
                <w:szCs w:val="24"/>
                <w:vertAlign w:val="baseline"/>
                <w:lang w:val="en-US" w:eastAsia="zh-CN" w:bidi="ar-SA"/>
              </w:rPr>
            </w:pPr>
          </w:p>
        </w:tc>
        <w:tc>
          <w:tcPr>
            <w:tcW w:w="2025" w:type="dxa"/>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baseline"/>
              <w:rPr>
                <w:rFonts w:hint="eastAsia" w:ascii="仿宋" w:hAnsi="仿宋" w:eastAsia="仿宋" w:cs="仿宋"/>
                <w:kern w:val="2"/>
                <w:sz w:val="28"/>
                <w:szCs w:val="24"/>
                <w:vertAlign w:val="baseline"/>
                <w:lang w:val="en-US" w:eastAsia="zh-CN" w:bidi="ar-SA"/>
              </w:rPr>
            </w:pPr>
          </w:p>
        </w:tc>
        <w:tc>
          <w:tcPr>
            <w:tcW w:w="1980" w:type="dxa"/>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baseline"/>
              <w:rPr>
                <w:rFonts w:hint="eastAsia" w:ascii="仿宋" w:hAnsi="仿宋" w:eastAsia="仿宋" w:cs="仿宋"/>
                <w:kern w:val="2"/>
                <w:sz w:val="28"/>
                <w:szCs w:val="24"/>
                <w:vertAlign w:val="baseline"/>
                <w:lang w:val="en-US" w:eastAsia="zh-CN" w:bidi="ar-SA"/>
              </w:rPr>
            </w:pPr>
          </w:p>
        </w:tc>
        <w:tc>
          <w:tcPr>
            <w:tcW w:w="1905" w:type="dxa"/>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baseline"/>
              <w:rPr>
                <w:rFonts w:hint="eastAsia" w:ascii="仿宋" w:hAnsi="仿宋" w:eastAsia="仿宋" w:cs="仿宋"/>
                <w:kern w:val="2"/>
                <w:sz w:val="28"/>
                <w:szCs w:val="24"/>
                <w:vertAlign w:val="baseline"/>
                <w:lang w:val="en-US" w:eastAsia="zh-CN" w:bidi="ar-SA"/>
              </w:rPr>
            </w:pPr>
          </w:p>
        </w:tc>
        <w:tc>
          <w:tcPr>
            <w:tcW w:w="1230" w:type="dxa"/>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baseline"/>
              <w:rPr>
                <w:rFonts w:hint="eastAsia" w:ascii="仿宋" w:hAnsi="仿宋" w:eastAsia="仿宋" w:cs="仿宋"/>
                <w:kern w:val="2"/>
                <w:sz w:val="28"/>
                <w:szCs w:val="24"/>
                <w:vertAlign w:val="baseline"/>
                <w:lang w:val="en-US" w:eastAsia="zh-CN" w:bidi="ar-SA"/>
              </w:rPr>
            </w:pPr>
          </w:p>
        </w:tc>
        <w:tc>
          <w:tcPr>
            <w:tcW w:w="1740" w:type="dxa"/>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baseline"/>
              <w:rPr>
                <w:rFonts w:hint="eastAsia" w:ascii="仿宋" w:hAnsi="仿宋" w:eastAsia="仿宋" w:cs="仿宋"/>
                <w:kern w:val="2"/>
                <w:sz w:val="28"/>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62" w:type="dxa"/>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baseline"/>
              <w:rPr>
                <w:rFonts w:hint="eastAsia" w:ascii="仿宋" w:hAnsi="仿宋" w:eastAsia="仿宋" w:cs="仿宋"/>
                <w:kern w:val="2"/>
                <w:sz w:val="28"/>
                <w:szCs w:val="24"/>
                <w:vertAlign w:val="baseline"/>
                <w:lang w:val="en-US" w:eastAsia="zh-CN" w:bidi="ar-SA"/>
              </w:rPr>
            </w:pPr>
          </w:p>
        </w:tc>
        <w:tc>
          <w:tcPr>
            <w:tcW w:w="2025" w:type="dxa"/>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baseline"/>
              <w:rPr>
                <w:rFonts w:hint="eastAsia" w:ascii="仿宋" w:hAnsi="仿宋" w:eastAsia="仿宋" w:cs="仿宋"/>
                <w:kern w:val="2"/>
                <w:sz w:val="28"/>
                <w:szCs w:val="24"/>
                <w:vertAlign w:val="baseline"/>
                <w:lang w:val="en-US" w:eastAsia="zh-CN" w:bidi="ar-SA"/>
              </w:rPr>
            </w:pPr>
          </w:p>
        </w:tc>
        <w:tc>
          <w:tcPr>
            <w:tcW w:w="1980" w:type="dxa"/>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baseline"/>
              <w:rPr>
                <w:rFonts w:hint="eastAsia" w:ascii="仿宋" w:hAnsi="仿宋" w:eastAsia="仿宋" w:cs="仿宋"/>
                <w:kern w:val="2"/>
                <w:sz w:val="28"/>
                <w:szCs w:val="24"/>
                <w:vertAlign w:val="baseline"/>
                <w:lang w:val="en-US" w:eastAsia="zh-CN" w:bidi="ar-SA"/>
              </w:rPr>
            </w:pPr>
          </w:p>
        </w:tc>
        <w:tc>
          <w:tcPr>
            <w:tcW w:w="1905" w:type="dxa"/>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baseline"/>
              <w:rPr>
                <w:rFonts w:hint="eastAsia" w:ascii="仿宋" w:hAnsi="仿宋" w:eastAsia="仿宋" w:cs="仿宋"/>
                <w:kern w:val="2"/>
                <w:sz w:val="28"/>
                <w:szCs w:val="24"/>
                <w:vertAlign w:val="baseline"/>
                <w:lang w:val="en-US" w:eastAsia="zh-CN" w:bidi="ar-SA"/>
              </w:rPr>
            </w:pPr>
          </w:p>
        </w:tc>
        <w:tc>
          <w:tcPr>
            <w:tcW w:w="1230" w:type="dxa"/>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baseline"/>
              <w:rPr>
                <w:rFonts w:hint="eastAsia" w:ascii="仿宋" w:hAnsi="仿宋" w:eastAsia="仿宋" w:cs="仿宋"/>
                <w:kern w:val="2"/>
                <w:sz w:val="28"/>
                <w:szCs w:val="24"/>
                <w:vertAlign w:val="baseline"/>
                <w:lang w:val="en-US" w:eastAsia="zh-CN" w:bidi="ar-SA"/>
              </w:rPr>
            </w:pPr>
          </w:p>
        </w:tc>
        <w:tc>
          <w:tcPr>
            <w:tcW w:w="1740" w:type="dxa"/>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baseline"/>
              <w:rPr>
                <w:rFonts w:hint="eastAsia" w:ascii="仿宋" w:hAnsi="仿宋" w:eastAsia="仿宋" w:cs="仿宋"/>
                <w:kern w:val="2"/>
                <w:sz w:val="28"/>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62" w:type="dxa"/>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baseline"/>
              <w:rPr>
                <w:rFonts w:hint="eastAsia" w:ascii="仿宋" w:hAnsi="仿宋" w:eastAsia="仿宋" w:cs="仿宋"/>
                <w:kern w:val="2"/>
                <w:sz w:val="28"/>
                <w:szCs w:val="24"/>
                <w:vertAlign w:val="baseline"/>
                <w:lang w:val="en-US" w:eastAsia="zh-CN" w:bidi="ar-SA"/>
              </w:rPr>
            </w:pPr>
          </w:p>
        </w:tc>
        <w:tc>
          <w:tcPr>
            <w:tcW w:w="2025" w:type="dxa"/>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baseline"/>
              <w:rPr>
                <w:rFonts w:hint="eastAsia" w:ascii="仿宋" w:hAnsi="仿宋" w:eastAsia="仿宋" w:cs="仿宋"/>
                <w:kern w:val="2"/>
                <w:sz w:val="28"/>
                <w:szCs w:val="24"/>
                <w:vertAlign w:val="baseline"/>
                <w:lang w:val="en-US" w:eastAsia="zh-CN" w:bidi="ar-SA"/>
              </w:rPr>
            </w:pPr>
          </w:p>
        </w:tc>
        <w:tc>
          <w:tcPr>
            <w:tcW w:w="1980" w:type="dxa"/>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baseline"/>
              <w:rPr>
                <w:rFonts w:hint="eastAsia" w:ascii="仿宋" w:hAnsi="仿宋" w:eastAsia="仿宋" w:cs="仿宋"/>
                <w:kern w:val="2"/>
                <w:sz w:val="28"/>
                <w:szCs w:val="24"/>
                <w:vertAlign w:val="baseline"/>
                <w:lang w:val="en-US" w:eastAsia="zh-CN" w:bidi="ar-SA"/>
              </w:rPr>
            </w:pPr>
          </w:p>
        </w:tc>
        <w:tc>
          <w:tcPr>
            <w:tcW w:w="1905" w:type="dxa"/>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baseline"/>
              <w:rPr>
                <w:rFonts w:hint="eastAsia" w:ascii="仿宋" w:hAnsi="仿宋" w:eastAsia="仿宋" w:cs="仿宋"/>
                <w:kern w:val="2"/>
                <w:sz w:val="28"/>
                <w:szCs w:val="24"/>
                <w:vertAlign w:val="baseline"/>
                <w:lang w:val="en-US" w:eastAsia="zh-CN" w:bidi="ar-SA"/>
              </w:rPr>
            </w:pPr>
          </w:p>
        </w:tc>
        <w:tc>
          <w:tcPr>
            <w:tcW w:w="1230" w:type="dxa"/>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baseline"/>
              <w:rPr>
                <w:rFonts w:hint="eastAsia" w:ascii="仿宋" w:hAnsi="仿宋" w:eastAsia="仿宋" w:cs="仿宋"/>
                <w:kern w:val="2"/>
                <w:sz w:val="28"/>
                <w:szCs w:val="24"/>
                <w:vertAlign w:val="baseline"/>
                <w:lang w:val="en-US" w:eastAsia="zh-CN" w:bidi="ar-SA"/>
              </w:rPr>
            </w:pPr>
          </w:p>
        </w:tc>
        <w:tc>
          <w:tcPr>
            <w:tcW w:w="1740" w:type="dxa"/>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baseline"/>
              <w:rPr>
                <w:rFonts w:hint="eastAsia" w:ascii="仿宋" w:hAnsi="仿宋" w:eastAsia="仿宋" w:cs="仿宋"/>
                <w:kern w:val="2"/>
                <w:sz w:val="28"/>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62" w:type="dxa"/>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baseline"/>
              <w:rPr>
                <w:rFonts w:hint="eastAsia" w:ascii="仿宋" w:hAnsi="仿宋" w:eastAsia="仿宋" w:cs="仿宋"/>
                <w:kern w:val="2"/>
                <w:sz w:val="28"/>
                <w:szCs w:val="24"/>
                <w:vertAlign w:val="baseline"/>
                <w:lang w:val="en-US" w:eastAsia="zh-CN" w:bidi="ar-SA"/>
              </w:rPr>
            </w:pPr>
          </w:p>
        </w:tc>
        <w:tc>
          <w:tcPr>
            <w:tcW w:w="2025" w:type="dxa"/>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baseline"/>
              <w:rPr>
                <w:rFonts w:hint="eastAsia" w:ascii="仿宋" w:hAnsi="仿宋" w:eastAsia="仿宋" w:cs="仿宋"/>
                <w:kern w:val="2"/>
                <w:sz w:val="28"/>
                <w:szCs w:val="24"/>
                <w:vertAlign w:val="baseline"/>
                <w:lang w:val="en-US" w:eastAsia="zh-CN" w:bidi="ar-SA"/>
              </w:rPr>
            </w:pPr>
          </w:p>
        </w:tc>
        <w:tc>
          <w:tcPr>
            <w:tcW w:w="1980" w:type="dxa"/>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baseline"/>
              <w:rPr>
                <w:rFonts w:hint="eastAsia" w:ascii="仿宋" w:hAnsi="仿宋" w:eastAsia="仿宋" w:cs="仿宋"/>
                <w:kern w:val="2"/>
                <w:sz w:val="28"/>
                <w:szCs w:val="24"/>
                <w:vertAlign w:val="baseline"/>
                <w:lang w:val="en-US" w:eastAsia="zh-CN" w:bidi="ar-SA"/>
              </w:rPr>
            </w:pPr>
          </w:p>
        </w:tc>
        <w:tc>
          <w:tcPr>
            <w:tcW w:w="1905" w:type="dxa"/>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baseline"/>
              <w:rPr>
                <w:rFonts w:hint="eastAsia" w:ascii="仿宋" w:hAnsi="仿宋" w:eastAsia="仿宋" w:cs="仿宋"/>
                <w:kern w:val="2"/>
                <w:sz w:val="28"/>
                <w:szCs w:val="24"/>
                <w:vertAlign w:val="baseline"/>
                <w:lang w:val="en-US" w:eastAsia="zh-CN" w:bidi="ar-SA"/>
              </w:rPr>
            </w:pPr>
          </w:p>
        </w:tc>
        <w:tc>
          <w:tcPr>
            <w:tcW w:w="1230" w:type="dxa"/>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baseline"/>
              <w:rPr>
                <w:rFonts w:hint="eastAsia" w:ascii="仿宋" w:hAnsi="仿宋" w:eastAsia="仿宋" w:cs="仿宋"/>
                <w:kern w:val="2"/>
                <w:sz w:val="28"/>
                <w:szCs w:val="24"/>
                <w:vertAlign w:val="baseline"/>
                <w:lang w:val="en-US" w:eastAsia="zh-CN" w:bidi="ar-SA"/>
              </w:rPr>
            </w:pPr>
          </w:p>
        </w:tc>
        <w:tc>
          <w:tcPr>
            <w:tcW w:w="1740" w:type="dxa"/>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baseline"/>
              <w:rPr>
                <w:rFonts w:hint="eastAsia" w:ascii="仿宋" w:hAnsi="仿宋" w:eastAsia="仿宋" w:cs="仿宋"/>
                <w:kern w:val="2"/>
                <w:sz w:val="28"/>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62" w:type="dxa"/>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baseline"/>
              <w:rPr>
                <w:rFonts w:hint="eastAsia" w:ascii="仿宋" w:hAnsi="仿宋" w:eastAsia="仿宋" w:cs="仿宋"/>
                <w:kern w:val="2"/>
                <w:sz w:val="28"/>
                <w:szCs w:val="24"/>
                <w:vertAlign w:val="baseline"/>
                <w:lang w:val="en-US" w:eastAsia="zh-CN" w:bidi="ar-SA"/>
              </w:rPr>
            </w:pPr>
          </w:p>
        </w:tc>
        <w:tc>
          <w:tcPr>
            <w:tcW w:w="2025" w:type="dxa"/>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baseline"/>
              <w:rPr>
                <w:rFonts w:hint="eastAsia" w:ascii="仿宋" w:hAnsi="仿宋" w:eastAsia="仿宋" w:cs="仿宋"/>
                <w:kern w:val="2"/>
                <w:sz w:val="28"/>
                <w:szCs w:val="24"/>
                <w:vertAlign w:val="baseline"/>
                <w:lang w:val="en-US" w:eastAsia="zh-CN" w:bidi="ar-SA"/>
              </w:rPr>
            </w:pPr>
          </w:p>
        </w:tc>
        <w:tc>
          <w:tcPr>
            <w:tcW w:w="1980" w:type="dxa"/>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baseline"/>
              <w:rPr>
                <w:rFonts w:hint="eastAsia" w:ascii="仿宋" w:hAnsi="仿宋" w:eastAsia="仿宋" w:cs="仿宋"/>
                <w:kern w:val="2"/>
                <w:sz w:val="28"/>
                <w:szCs w:val="24"/>
                <w:vertAlign w:val="baseline"/>
                <w:lang w:val="en-US" w:eastAsia="zh-CN" w:bidi="ar-SA"/>
              </w:rPr>
            </w:pPr>
          </w:p>
        </w:tc>
        <w:tc>
          <w:tcPr>
            <w:tcW w:w="1905" w:type="dxa"/>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baseline"/>
              <w:rPr>
                <w:rFonts w:hint="eastAsia" w:ascii="仿宋" w:hAnsi="仿宋" w:eastAsia="仿宋" w:cs="仿宋"/>
                <w:kern w:val="2"/>
                <w:sz w:val="28"/>
                <w:szCs w:val="24"/>
                <w:vertAlign w:val="baseline"/>
                <w:lang w:val="en-US" w:eastAsia="zh-CN" w:bidi="ar-SA"/>
              </w:rPr>
            </w:pPr>
          </w:p>
        </w:tc>
        <w:tc>
          <w:tcPr>
            <w:tcW w:w="1230" w:type="dxa"/>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baseline"/>
              <w:rPr>
                <w:rFonts w:hint="eastAsia" w:ascii="仿宋" w:hAnsi="仿宋" w:eastAsia="仿宋" w:cs="仿宋"/>
                <w:kern w:val="2"/>
                <w:sz w:val="28"/>
                <w:szCs w:val="24"/>
                <w:vertAlign w:val="baseline"/>
                <w:lang w:val="en-US" w:eastAsia="zh-CN" w:bidi="ar-SA"/>
              </w:rPr>
            </w:pPr>
          </w:p>
        </w:tc>
        <w:tc>
          <w:tcPr>
            <w:tcW w:w="1740" w:type="dxa"/>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baseline"/>
              <w:rPr>
                <w:rFonts w:hint="eastAsia" w:ascii="仿宋" w:hAnsi="仿宋" w:eastAsia="仿宋" w:cs="仿宋"/>
                <w:kern w:val="2"/>
                <w:sz w:val="28"/>
                <w:szCs w:val="24"/>
                <w:vertAlign w:val="baseline"/>
                <w:lang w:val="en-US" w:eastAsia="zh-CN" w:bidi="ar-SA"/>
              </w:rPr>
            </w:pPr>
          </w:p>
        </w:tc>
      </w:tr>
    </w:tbl>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jc w:val="left"/>
        <w:textAlignment w:val="baseline"/>
        <w:rPr>
          <w:rFonts w:hint="default"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合同扫描件附后</w:t>
      </w:r>
      <w:bookmarkStart w:id="6" w:name="_GoBack"/>
      <w:bookmarkEnd w:id="6"/>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9"/>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092B82"/>
    <w:multiLevelType w:val="singleLevel"/>
    <w:tmpl w:val="6A092B8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FlODdiZGExZmYzODMzNjEyZjAwMmM1NTI1MmU5MDMifQ=="/>
  </w:docVars>
  <w:rsids>
    <w:rsidRoot w:val="1C693FFA"/>
    <w:rsid w:val="00847C40"/>
    <w:rsid w:val="00C84604"/>
    <w:rsid w:val="00CB60F3"/>
    <w:rsid w:val="00EE22BB"/>
    <w:rsid w:val="01001080"/>
    <w:rsid w:val="012C2953"/>
    <w:rsid w:val="01665A02"/>
    <w:rsid w:val="01B91CF5"/>
    <w:rsid w:val="02DD2416"/>
    <w:rsid w:val="03AF33C7"/>
    <w:rsid w:val="03ED30C4"/>
    <w:rsid w:val="04D37589"/>
    <w:rsid w:val="04FB44F3"/>
    <w:rsid w:val="072F296C"/>
    <w:rsid w:val="07EB7B9F"/>
    <w:rsid w:val="08A06594"/>
    <w:rsid w:val="0A972390"/>
    <w:rsid w:val="0ACC0D02"/>
    <w:rsid w:val="0AE04FBF"/>
    <w:rsid w:val="0B82087A"/>
    <w:rsid w:val="0C6343D8"/>
    <w:rsid w:val="0D073416"/>
    <w:rsid w:val="0EEC2E87"/>
    <w:rsid w:val="10B85C9C"/>
    <w:rsid w:val="10F36FE9"/>
    <w:rsid w:val="11427A70"/>
    <w:rsid w:val="11F05CEB"/>
    <w:rsid w:val="121F5BBC"/>
    <w:rsid w:val="128D5C50"/>
    <w:rsid w:val="13A11272"/>
    <w:rsid w:val="14226E47"/>
    <w:rsid w:val="14BB3236"/>
    <w:rsid w:val="15464C61"/>
    <w:rsid w:val="160F795F"/>
    <w:rsid w:val="166F04DD"/>
    <w:rsid w:val="16CE08A1"/>
    <w:rsid w:val="177C4D7A"/>
    <w:rsid w:val="17B94A7C"/>
    <w:rsid w:val="1815481A"/>
    <w:rsid w:val="19AA220F"/>
    <w:rsid w:val="1ABD7CE0"/>
    <w:rsid w:val="1B395F40"/>
    <w:rsid w:val="1BFB2CDA"/>
    <w:rsid w:val="1C693FFA"/>
    <w:rsid w:val="1C7008FE"/>
    <w:rsid w:val="1DCD471E"/>
    <w:rsid w:val="1E110AAE"/>
    <w:rsid w:val="1F1A1BE5"/>
    <w:rsid w:val="1F9111F4"/>
    <w:rsid w:val="1FC43A25"/>
    <w:rsid w:val="1FFD6D06"/>
    <w:rsid w:val="21E7266C"/>
    <w:rsid w:val="21FF4082"/>
    <w:rsid w:val="22202262"/>
    <w:rsid w:val="22937EED"/>
    <w:rsid w:val="248F552B"/>
    <w:rsid w:val="2592652B"/>
    <w:rsid w:val="262D38F9"/>
    <w:rsid w:val="26C62652"/>
    <w:rsid w:val="283006CB"/>
    <w:rsid w:val="285C3EA0"/>
    <w:rsid w:val="295D4718"/>
    <w:rsid w:val="296F15C0"/>
    <w:rsid w:val="2BF56F08"/>
    <w:rsid w:val="2D3B51F9"/>
    <w:rsid w:val="2D597D7C"/>
    <w:rsid w:val="2D5B3DB6"/>
    <w:rsid w:val="2DB047E5"/>
    <w:rsid w:val="2E865C55"/>
    <w:rsid w:val="2EC10312"/>
    <w:rsid w:val="2F5E7045"/>
    <w:rsid w:val="2FB27C17"/>
    <w:rsid w:val="303531C9"/>
    <w:rsid w:val="304F5466"/>
    <w:rsid w:val="30F2476F"/>
    <w:rsid w:val="3122461A"/>
    <w:rsid w:val="324F140C"/>
    <w:rsid w:val="32974F27"/>
    <w:rsid w:val="32C92B5B"/>
    <w:rsid w:val="336F02F9"/>
    <w:rsid w:val="34AE4B97"/>
    <w:rsid w:val="361D2231"/>
    <w:rsid w:val="36A22F3A"/>
    <w:rsid w:val="373F080B"/>
    <w:rsid w:val="37D83F93"/>
    <w:rsid w:val="37E55957"/>
    <w:rsid w:val="38757CAA"/>
    <w:rsid w:val="392E2EA5"/>
    <w:rsid w:val="39901B14"/>
    <w:rsid w:val="39D92970"/>
    <w:rsid w:val="3AB1142F"/>
    <w:rsid w:val="3BB54AA4"/>
    <w:rsid w:val="3C1F5C2A"/>
    <w:rsid w:val="3CF426F6"/>
    <w:rsid w:val="3E1201FF"/>
    <w:rsid w:val="3E3E1CF9"/>
    <w:rsid w:val="3E4471E5"/>
    <w:rsid w:val="3EFD3C12"/>
    <w:rsid w:val="400410E8"/>
    <w:rsid w:val="403A3A3D"/>
    <w:rsid w:val="40DA0D85"/>
    <w:rsid w:val="41421040"/>
    <w:rsid w:val="41815BB5"/>
    <w:rsid w:val="42DD55DF"/>
    <w:rsid w:val="468C0276"/>
    <w:rsid w:val="46B33CAF"/>
    <w:rsid w:val="46D325FD"/>
    <w:rsid w:val="46D940B8"/>
    <w:rsid w:val="47B51C0C"/>
    <w:rsid w:val="482D2D93"/>
    <w:rsid w:val="491051F9"/>
    <w:rsid w:val="4B582E12"/>
    <w:rsid w:val="4C537026"/>
    <w:rsid w:val="4CAF7848"/>
    <w:rsid w:val="4CC02883"/>
    <w:rsid w:val="4CC21487"/>
    <w:rsid w:val="4D602C35"/>
    <w:rsid w:val="4D926364"/>
    <w:rsid w:val="4DE515EF"/>
    <w:rsid w:val="4E5E02D2"/>
    <w:rsid w:val="4F561F16"/>
    <w:rsid w:val="4FE658F5"/>
    <w:rsid w:val="50410DA5"/>
    <w:rsid w:val="51020E9E"/>
    <w:rsid w:val="51084BFE"/>
    <w:rsid w:val="52484757"/>
    <w:rsid w:val="52BC5063"/>
    <w:rsid w:val="5444263D"/>
    <w:rsid w:val="549244B2"/>
    <w:rsid w:val="574E2AFD"/>
    <w:rsid w:val="58742BA9"/>
    <w:rsid w:val="591B3A87"/>
    <w:rsid w:val="5AA45E6F"/>
    <w:rsid w:val="5B176A45"/>
    <w:rsid w:val="5B7C2D04"/>
    <w:rsid w:val="5C4145D5"/>
    <w:rsid w:val="5CFC49EB"/>
    <w:rsid w:val="5D3F25BA"/>
    <w:rsid w:val="5FE048B5"/>
    <w:rsid w:val="60F477F2"/>
    <w:rsid w:val="61613ED7"/>
    <w:rsid w:val="61A936B0"/>
    <w:rsid w:val="624927F0"/>
    <w:rsid w:val="627604AD"/>
    <w:rsid w:val="6361361D"/>
    <w:rsid w:val="63D0164E"/>
    <w:rsid w:val="65053041"/>
    <w:rsid w:val="673E4247"/>
    <w:rsid w:val="6B47242E"/>
    <w:rsid w:val="6B4B429B"/>
    <w:rsid w:val="6B713F07"/>
    <w:rsid w:val="6B963A31"/>
    <w:rsid w:val="6BFA107D"/>
    <w:rsid w:val="6C5B0FC3"/>
    <w:rsid w:val="6C944A0C"/>
    <w:rsid w:val="6D1D671F"/>
    <w:rsid w:val="6D3C7343"/>
    <w:rsid w:val="6D877A12"/>
    <w:rsid w:val="6F004608"/>
    <w:rsid w:val="6F432498"/>
    <w:rsid w:val="6F6551A2"/>
    <w:rsid w:val="6FFA7AE7"/>
    <w:rsid w:val="70974410"/>
    <w:rsid w:val="70AB2608"/>
    <w:rsid w:val="70B67464"/>
    <w:rsid w:val="710D3A7E"/>
    <w:rsid w:val="715A11A6"/>
    <w:rsid w:val="71CF3736"/>
    <w:rsid w:val="72797B75"/>
    <w:rsid w:val="73294677"/>
    <w:rsid w:val="7368393E"/>
    <w:rsid w:val="73FF1C7C"/>
    <w:rsid w:val="74387CB8"/>
    <w:rsid w:val="74C101D5"/>
    <w:rsid w:val="754A73D9"/>
    <w:rsid w:val="7632153E"/>
    <w:rsid w:val="765B7D5B"/>
    <w:rsid w:val="765C7D99"/>
    <w:rsid w:val="77503843"/>
    <w:rsid w:val="775C0429"/>
    <w:rsid w:val="78000A65"/>
    <w:rsid w:val="78CF4963"/>
    <w:rsid w:val="79963387"/>
    <w:rsid w:val="79B5740E"/>
    <w:rsid w:val="7A7A657A"/>
    <w:rsid w:val="7A950461"/>
    <w:rsid w:val="7AF95CC7"/>
    <w:rsid w:val="7B641ABA"/>
    <w:rsid w:val="7D020E63"/>
    <w:rsid w:val="7D4C4461"/>
    <w:rsid w:val="7D937D0D"/>
    <w:rsid w:val="7DE044B6"/>
    <w:rsid w:val="7F475253"/>
    <w:rsid w:val="7FF87E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after="120"/>
      <w:ind w:left="420" w:leftChars="200"/>
    </w:pPr>
  </w:style>
  <w:style w:type="paragraph" w:styleId="4">
    <w:name w:val="Body Text"/>
    <w:basedOn w:val="1"/>
    <w:autoRedefine/>
    <w:qFormat/>
    <w:uiPriority w:val="1"/>
    <w:rPr>
      <w:rFonts w:ascii="宋体" w:hAnsi="宋体" w:eastAsia="宋体" w:cs="宋体"/>
      <w:sz w:val="21"/>
      <w:szCs w:val="21"/>
      <w:lang w:val="zh-CN" w:eastAsia="zh-CN" w:bidi="zh-CN"/>
    </w:rPr>
  </w:style>
  <w:style w:type="paragraph" w:styleId="5">
    <w:name w:val="footer"/>
    <w:basedOn w:val="1"/>
    <w:autoRedefine/>
    <w:qFormat/>
    <w:uiPriority w:val="99"/>
    <w:pPr>
      <w:tabs>
        <w:tab w:val="center" w:pos="4153"/>
        <w:tab w:val="right" w:pos="8306"/>
      </w:tabs>
      <w:jc w:val="left"/>
    </w:pPr>
    <w:rPr>
      <w:kern w:val="1"/>
      <w:sz w:val="18"/>
      <w:szCs w:val="18"/>
    </w:rPr>
  </w:style>
  <w:style w:type="paragraph" w:styleId="6">
    <w:name w:val="header"/>
    <w:basedOn w:val="1"/>
    <w:autoRedefine/>
    <w:qFormat/>
    <w:uiPriority w:val="0"/>
    <w:pPr>
      <w:pBdr>
        <w:bottom w:val="single" w:color="000000" w:sz="6" w:space="1"/>
      </w:pBdr>
      <w:tabs>
        <w:tab w:val="center" w:pos="4153"/>
        <w:tab w:val="right" w:pos="8306"/>
      </w:tabs>
      <w:ind w:right="31" w:firstLine="105"/>
      <w:jc w:val="right"/>
    </w:pPr>
    <w:rPr>
      <w:kern w:val="1"/>
      <w:szCs w:val="21"/>
      <w:lang w:val="zh-CN"/>
    </w:rPr>
  </w:style>
  <w:style w:type="paragraph" w:styleId="7">
    <w:name w:val="Normal (Web)"/>
    <w:basedOn w:val="1"/>
    <w:autoRedefine/>
    <w:qFormat/>
    <w:uiPriority w:val="0"/>
    <w:pPr>
      <w:spacing w:beforeAutospacing="1" w:afterAutospacing="1"/>
      <w:jc w:val="left"/>
    </w:pPr>
    <w:rPr>
      <w:rFonts w:cs="Times New Roman"/>
      <w:kern w:val="0"/>
      <w:sz w:val="24"/>
    </w:rPr>
  </w:style>
  <w:style w:type="table" w:styleId="9">
    <w:name w:val="Table Grid"/>
    <w:basedOn w:val="8"/>
    <w:autoRedefine/>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character" w:styleId="12">
    <w:name w:val="Hyperlink"/>
    <w:basedOn w:val="10"/>
    <w:autoRedefine/>
    <w:qFormat/>
    <w:uiPriority w:val="0"/>
    <w:rPr>
      <w:color w:val="0000FF"/>
      <w:u w:val="single"/>
    </w:rPr>
  </w:style>
  <w:style w:type="paragraph" w:styleId="13">
    <w:name w:val="No Spacing"/>
    <w:autoRedefine/>
    <w:qFormat/>
    <w:uiPriority w:val="1"/>
    <w:pPr>
      <w:widowControl w:val="0"/>
      <w:jc w:val="both"/>
    </w:pPr>
    <w:rPr>
      <w:rFonts w:ascii="等线" w:hAnsi="等线" w:eastAsia="等线" w:cs="Times New Roman"/>
      <w:kern w:val="2"/>
      <w:sz w:val="21"/>
      <w:szCs w:val="22"/>
      <w:lang w:val="en-US" w:eastAsia="zh-CN" w:bidi="ar-SA"/>
    </w:rPr>
  </w:style>
  <w:style w:type="paragraph" w:customStyle="1" w:styleId="14">
    <w:name w:val="标4"/>
    <w:basedOn w:val="1"/>
    <w:autoRedefine/>
    <w:qFormat/>
    <w:uiPriority w:val="0"/>
    <w:pPr>
      <w:adjustRightInd w:val="0"/>
      <w:spacing w:before="240" w:after="360" w:line="240" w:lineRule="exact"/>
      <w:outlineLvl w:val="3"/>
    </w:pPr>
    <w:rPr>
      <w:rFonts w:ascii="Arial" w:hAnsi="Arial" w:cs="Arial"/>
      <w:b/>
      <w:bCs/>
      <w:kern w:val="24"/>
    </w:rPr>
  </w:style>
  <w:style w:type="paragraph" w:customStyle="1" w:styleId="15">
    <w:name w:val="Default"/>
    <w:autoRedefine/>
    <w:qFormat/>
    <w:uiPriority w:val="99"/>
    <w:pPr>
      <w:widowControl w:val="0"/>
      <w:autoSpaceDE w:val="0"/>
      <w:autoSpaceDN w:val="0"/>
      <w:adjustRightInd w:val="0"/>
    </w:pPr>
    <w:rPr>
      <w:rFonts w:ascii="黑体" w:hAnsi="Calibri" w:eastAsia="黑体" w:cs="黑体"/>
      <w:color w:val="000000"/>
      <w:kern w:val="2"/>
      <w:sz w:val="24"/>
      <w:szCs w:val="24"/>
      <w:lang w:val="en-US" w:eastAsia="zh-CN" w:bidi="ar-SA"/>
    </w:rPr>
  </w:style>
  <w:style w:type="paragraph" w:customStyle="1" w:styleId="16">
    <w:name w:val="Table Paragraph"/>
    <w:basedOn w:val="1"/>
    <w:autoRedefine/>
    <w:qFormat/>
    <w:uiPriority w:val="1"/>
    <w:rPr>
      <w:rFonts w:ascii="宋体" w:hAnsi="宋体" w:eastAsia="宋体" w:cs="宋体"/>
      <w:lang w:val="zh-CN" w:eastAsia="zh-CN" w:bidi="zh-CN"/>
    </w:rPr>
  </w:style>
  <w:style w:type="paragraph" w:styleId="17">
    <w:name w:val="List Paragraph"/>
    <w:basedOn w:val="1"/>
    <w:autoRedefine/>
    <w:qFormat/>
    <w:uiPriority w:val="1"/>
    <w:pPr>
      <w:ind w:left="508" w:firstLine="420"/>
    </w:pPr>
    <w:rPr>
      <w:rFonts w:ascii="宋体" w:hAnsi="宋体" w:eastAsia="宋体" w:cs="宋体"/>
      <w:lang w:val="zh-CN" w:eastAsia="zh-CN" w:bidi="zh-CN"/>
    </w:rPr>
  </w:style>
  <w:style w:type="character" w:customStyle="1" w:styleId="18">
    <w:name w:val="font51"/>
    <w:basedOn w:val="10"/>
    <w:autoRedefine/>
    <w:qFormat/>
    <w:uiPriority w:val="0"/>
    <w:rPr>
      <w:rFonts w:hint="eastAsia" w:ascii="宋体" w:hAnsi="宋体" w:eastAsia="宋体" w:cs="宋体"/>
      <w:b/>
      <w:color w:val="000000"/>
      <w:sz w:val="36"/>
      <w:szCs w:val="36"/>
      <w:u w:val="none"/>
    </w:rPr>
  </w:style>
  <w:style w:type="character" w:customStyle="1" w:styleId="19">
    <w:name w:val="NormalCharacter"/>
    <w:autoRedefine/>
    <w:qFormat/>
    <w:uiPriority w:val="0"/>
  </w:style>
  <w:style w:type="paragraph" w:customStyle="1" w:styleId="20">
    <w:name w:val="列出段落1"/>
    <w:basedOn w:val="1"/>
    <w:qFormat/>
    <w:uiPriority w:val="34"/>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638</Words>
  <Characters>645</Characters>
  <Lines>3</Lines>
  <Paragraphs>1</Paragraphs>
  <TotalTime>9</TotalTime>
  <ScaleCrop>false</ScaleCrop>
  <LinksUpToDate>false</LinksUpToDate>
  <CharactersWithSpaces>675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2020-01-13T07:56:00Z</dcterms:created>
  <dc:creator>刘铭佑</dc:creator>
  <cp:lastModifiedBy>爽歪歪</cp:lastModifiedBy>
  <cp:lastPrinted>2021-03-08T08:09:00Z</cp:lastPrinted>
  <dcterms:modified xsi:type="dcterms:W3CDTF">2025-06-04T04:09:51Z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97237B2C96084648961CAB54706C8F62</vt:lpwstr>
  </property>
</Properties>
</file>